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3F61" w14:textId="2FDD47E9" w:rsidR="00BF3D44" w:rsidRPr="003B4846" w:rsidRDefault="00BF3D44" w:rsidP="00BF3D44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3B4846">
        <w:rPr>
          <w:rFonts w:asciiTheme="minorHAnsi" w:hAnsiTheme="minorHAnsi" w:cstheme="minorHAnsi"/>
          <w:b/>
          <w:bCs/>
          <w:sz w:val="36"/>
          <w:szCs w:val="36"/>
        </w:rPr>
        <w:t>Kjære råstoff-leverandører og mottaksstasjoner</w:t>
      </w:r>
    </w:p>
    <w:p w14:paraId="2EC3409C" w14:textId="77777777" w:rsidR="00BF3D44" w:rsidRDefault="00BF3D44" w:rsidP="00BF3D44">
      <w:pPr>
        <w:rPr>
          <w:rFonts w:cstheme="minorHAnsi"/>
          <w:b/>
          <w:bCs/>
        </w:rPr>
      </w:pPr>
    </w:p>
    <w:p w14:paraId="13926862" w14:textId="5D232D72" w:rsidR="00BF3D44" w:rsidRDefault="00BF3D44" w:rsidP="00BF3D4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B4846">
        <w:rPr>
          <w:rFonts w:asciiTheme="minorHAnsi" w:hAnsiTheme="minorHAnsi" w:cstheme="minorHAnsi"/>
          <w:b/>
          <w:bCs/>
          <w:sz w:val="28"/>
          <w:szCs w:val="28"/>
        </w:rPr>
        <w:t>Innledning</w:t>
      </w:r>
    </w:p>
    <w:p w14:paraId="2993561E" w14:textId="4A9E2DC2" w:rsidR="00B663E9" w:rsidRDefault="00B663E9" w:rsidP="00BF3D4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A7796EA" w14:textId="484E1E04" w:rsidR="004A4FAE" w:rsidRDefault="00B02300" w:rsidP="00BF3D4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Da har vi straks lagt 202</w:t>
      </w:r>
      <w:r w:rsidR="002C7F2E">
        <w:rPr>
          <w:rFonts w:asciiTheme="minorHAnsi" w:hAnsiTheme="minorHAnsi" w:cstheme="minorHAnsi"/>
          <w:bCs/>
          <w:sz w:val="22"/>
          <w:szCs w:val="22"/>
        </w:rPr>
        <w:t>3</w:t>
      </w:r>
      <w:r>
        <w:rPr>
          <w:rFonts w:asciiTheme="minorHAnsi" w:hAnsiTheme="minorHAnsi" w:cstheme="minorHAnsi"/>
          <w:bCs/>
          <w:sz w:val="22"/>
          <w:szCs w:val="22"/>
        </w:rPr>
        <w:t xml:space="preserve"> bak oss</w:t>
      </w:r>
      <w:r w:rsidR="004A4FAE">
        <w:rPr>
          <w:rFonts w:asciiTheme="minorHAnsi" w:hAnsiTheme="minorHAnsi" w:cstheme="minorHAnsi"/>
          <w:bCs/>
          <w:sz w:val="22"/>
          <w:szCs w:val="22"/>
        </w:rPr>
        <w:t>!</w:t>
      </w:r>
      <w:r w:rsidR="009B2BD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B2BD6" w:rsidRPr="00BF3D44">
        <w:rPr>
          <w:rFonts w:asciiTheme="minorHAnsi" w:hAnsiTheme="minorHAnsi" w:cstheme="minorHAnsi"/>
          <w:sz w:val="22"/>
          <w:szCs w:val="22"/>
        </w:rPr>
        <w:t xml:space="preserve">Volummessig havnet vi </w:t>
      </w:r>
      <w:r w:rsidR="009B2BD6">
        <w:rPr>
          <w:rFonts w:asciiTheme="minorHAnsi" w:hAnsiTheme="minorHAnsi" w:cstheme="minorHAnsi"/>
          <w:sz w:val="22"/>
          <w:szCs w:val="22"/>
        </w:rPr>
        <w:t>akkurat</w:t>
      </w:r>
      <w:r w:rsidR="009B2BD6" w:rsidRPr="00BF3D44">
        <w:rPr>
          <w:rFonts w:asciiTheme="minorHAnsi" w:hAnsiTheme="minorHAnsi" w:cstheme="minorHAnsi"/>
          <w:sz w:val="22"/>
          <w:szCs w:val="22"/>
        </w:rPr>
        <w:t xml:space="preserve"> over</w:t>
      </w:r>
      <w:r w:rsidR="009B2BD6">
        <w:rPr>
          <w:rFonts w:asciiTheme="minorHAnsi" w:hAnsiTheme="minorHAnsi" w:cstheme="minorHAnsi"/>
          <w:sz w:val="22"/>
          <w:szCs w:val="22"/>
        </w:rPr>
        <w:t xml:space="preserve"> budsjettet på</w:t>
      </w:r>
      <w:r w:rsidR="009B2BD6" w:rsidRPr="00BF3D44">
        <w:rPr>
          <w:rFonts w:asciiTheme="minorHAnsi" w:hAnsiTheme="minorHAnsi" w:cstheme="minorHAnsi"/>
          <w:sz w:val="22"/>
          <w:szCs w:val="22"/>
        </w:rPr>
        <w:t xml:space="preserve"> </w:t>
      </w:r>
      <w:r w:rsidR="009B2BD6">
        <w:rPr>
          <w:rFonts w:asciiTheme="minorHAnsi" w:hAnsiTheme="minorHAnsi" w:cstheme="minorHAnsi"/>
          <w:sz w:val="22"/>
          <w:szCs w:val="22"/>
        </w:rPr>
        <w:t>4</w:t>
      </w:r>
      <w:r w:rsidR="009B2BD6" w:rsidRPr="00BF3D44">
        <w:rPr>
          <w:rFonts w:asciiTheme="minorHAnsi" w:hAnsiTheme="minorHAnsi" w:cstheme="minorHAnsi"/>
          <w:sz w:val="22"/>
          <w:szCs w:val="22"/>
        </w:rPr>
        <w:t>.</w:t>
      </w:r>
      <w:r w:rsidR="009B2BD6">
        <w:rPr>
          <w:rFonts w:asciiTheme="minorHAnsi" w:hAnsiTheme="minorHAnsi" w:cstheme="minorHAnsi"/>
          <w:sz w:val="22"/>
          <w:szCs w:val="22"/>
        </w:rPr>
        <w:t>0</w:t>
      </w:r>
      <w:r w:rsidR="009B2BD6" w:rsidRPr="00BF3D44">
        <w:rPr>
          <w:rFonts w:asciiTheme="minorHAnsi" w:hAnsiTheme="minorHAnsi" w:cstheme="minorHAnsi"/>
          <w:sz w:val="22"/>
          <w:szCs w:val="22"/>
        </w:rPr>
        <w:t>00 tonn</w:t>
      </w:r>
      <w:r w:rsidR="009B2BD6">
        <w:rPr>
          <w:rFonts w:asciiTheme="minorHAnsi" w:hAnsiTheme="minorHAnsi" w:cstheme="minorHAnsi"/>
          <w:sz w:val="22"/>
          <w:szCs w:val="22"/>
        </w:rPr>
        <w:t xml:space="preserve">, </w:t>
      </w:r>
      <w:r w:rsidR="000A1C73">
        <w:rPr>
          <w:rFonts w:asciiTheme="minorHAnsi" w:hAnsiTheme="minorHAnsi" w:cstheme="minorHAnsi"/>
          <w:sz w:val="22"/>
          <w:szCs w:val="22"/>
        </w:rPr>
        <w:t xml:space="preserve">noe vi er </w:t>
      </w:r>
      <w:r w:rsidR="00C66CFB">
        <w:rPr>
          <w:rFonts w:asciiTheme="minorHAnsi" w:hAnsiTheme="minorHAnsi" w:cstheme="minorHAnsi"/>
          <w:sz w:val="22"/>
          <w:szCs w:val="22"/>
        </w:rPr>
        <w:t>godt</w:t>
      </w:r>
      <w:r w:rsidR="000A1C73">
        <w:rPr>
          <w:rFonts w:asciiTheme="minorHAnsi" w:hAnsiTheme="minorHAnsi" w:cstheme="minorHAnsi"/>
          <w:sz w:val="22"/>
          <w:szCs w:val="22"/>
        </w:rPr>
        <w:t xml:space="preserve"> fornø</w:t>
      </w:r>
      <w:r w:rsidR="00C66CFB">
        <w:rPr>
          <w:rFonts w:asciiTheme="minorHAnsi" w:hAnsiTheme="minorHAnsi" w:cstheme="minorHAnsi"/>
          <w:sz w:val="22"/>
          <w:szCs w:val="22"/>
        </w:rPr>
        <w:t>yd med. Takk til alle involverte parter</w:t>
      </w:r>
      <w:r w:rsidR="001E518C">
        <w:rPr>
          <w:rFonts w:asciiTheme="minorHAnsi" w:hAnsiTheme="minorHAnsi" w:cstheme="minorHAnsi"/>
          <w:sz w:val="22"/>
          <w:szCs w:val="22"/>
        </w:rPr>
        <w:t xml:space="preserve"> for vel blåst sesong</w:t>
      </w:r>
      <w:r w:rsidR="004D7585">
        <w:rPr>
          <w:rFonts w:asciiTheme="minorHAnsi" w:hAnsiTheme="minorHAnsi" w:cstheme="minorHAnsi"/>
          <w:sz w:val="22"/>
          <w:szCs w:val="22"/>
        </w:rPr>
        <w:t>!</w:t>
      </w:r>
    </w:p>
    <w:p w14:paraId="43A4CB9B" w14:textId="77777777" w:rsidR="004D7585" w:rsidRDefault="004D7585" w:rsidP="00BF3D44">
      <w:pPr>
        <w:rPr>
          <w:rFonts w:asciiTheme="minorHAnsi" w:hAnsiTheme="minorHAnsi" w:cstheme="minorHAnsi"/>
          <w:bCs/>
          <w:sz w:val="22"/>
          <w:szCs w:val="22"/>
        </w:rPr>
      </w:pPr>
    </w:p>
    <w:p w14:paraId="77120720" w14:textId="68CA09A7" w:rsidR="00BF3D44" w:rsidRDefault="009E751E" w:rsidP="00BF3D4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Også 2023 har git</w:t>
      </w:r>
      <w:r w:rsidR="00C81359">
        <w:rPr>
          <w:rFonts w:asciiTheme="minorHAnsi" w:hAnsiTheme="minorHAnsi" w:cstheme="minorHAnsi"/>
          <w:bCs/>
          <w:sz w:val="22"/>
          <w:szCs w:val="22"/>
        </w:rPr>
        <w:t>t utfordringer for oss å håndtere.</w:t>
      </w:r>
      <w:r w:rsidR="002C7F2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81359">
        <w:rPr>
          <w:rFonts w:asciiTheme="minorHAnsi" w:hAnsiTheme="minorHAnsi" w:cstheme="minorHAnsi"/>
          <w:bCs/>
          <w:sz w:val="22"/>
          <w:szCs w:val="22"/>
        </w:rPr>
        <w:t>S</w:t>
      </w:r>
      <w:r w:rsidR="002C7F2E">
        <w:rPr>
          <w:rFonts w:asciiTheme="minorHAnsi" w:hAnsiTheme="minorHAnsi" w:cstheme="minorHAnsi"/>
          <w:bCs/>
          <w:sz w:val="22"/>
          <w:szCs w:val="22"/>
        </w:rPr>
        <w:t>vekket kjøpekraft og usikkerhet i alle markeder</w:t>
      </w:r>
      <w:r w:rsidR="00D02094">
        <w:rPr>
          <w:rFonts w:asciiTheme="minorHAnsi" w:hAnsiTheme="minorHAnsi" w:cstheme="minorHAnsi"/>
          <w:bCs/>
          <w:sz w:val="22"/>
          <w:szCs w:val="22"/>
        </w:rPr>
        <w:t xml:space="preserve"> gjør at vi r</w:t>
      </w:r>
      <w:r w:rsidR="00BF3D44" w:rsidRPr="00BF3D44">
        <w:rPr>
          <w:rFonts w:asciiTheme="minorHAnsi" w:hAnsiTheme="minorHAnsi" w:cstheme="minorHAnsi"/>
          <w:sz w:val="22"/>
          <w:szCs w:val="22"/>
        </w:rPr>
        <w:t>esultatmessig</w:t>
      </w:r>
      <w:r w:rsidR="000A5EB7">
        <w:rPr>
          <w:rFonts w:asciiTheme="minorHAnsi" w:hAnsiTheme="minorHAnsi" w:cstheme="minorHAnsi"/>
          <w:sz w:val="22"/>
          <w:szCs w:val="22"/>
        </w:rPr>
        <w:t xml:space="preserve"> </w:t>
      </w:r>
      <w:r w:rsidR="002C7F2E">
        <w:rPr>
          <w:rFonts w:asciiTheme="minorHAnsi" w:hAnsiTheme="minorHAnsi" w:cstheme="minorHAnsi"/>
          <w:sz w:val="22"/>
          <w:szCs w:val="22"/>
        </w:rPr>
        <w:t>dessverre</w:t>
      </w:r>
      <w:r w:rsidR="00D02094">
        <w:rPr>
          <w:rFonts w:asciiTheme="minorHAnsi" w:hAnsiTheme="minorHAnsi" w:cstheme="minorHAnsi"/>
          <w:sz w:val="22"/>
          <w:szCs w:val="22"/>
        </w:rPr>
        <w:t xml:space="preserve"> ikke</w:t>
      </w:r>
      <w:r w:rsidR="002C7F2E">
        <w:rPr>
          <w:rFonts w:asciiTheme="minorHAnsi" w:hAnsiTheme="minorHAnsi" w:cstheme="minorHAnsi"/>
          <w:sz w:val="22"/>
          <w:szCs w:val="22"/>
        </w:rPr>
        <w:t xml:space="preserve"> </w:t>
      </w:r>
      <w:r w:rsidR="00D02094">
        <w:rPr>
          <w:rFonts w:asciiTheme="minorHAnsi" w:hAnsiTheme="minorHAnsi" w:cstheme="minorHAnsi"/>
          <w:sz w:val="22"/>
          <w:szCs w:val="22"/>
        </w:rPr>
        <w:t xml:space="preserve">kommer </w:t>
      </w:r>
      <w:r w:rsidR="002C7F2E">
        <w:rPr>
          <w:rFonts w:asciiTheme="minorHAnsi" w:hAnsiTheme="minorHAnsi" w:cstheme="minorHAnsi"/>
          <w:sz w:val="22"/>
          <w:szCs w:val="22"/>
        </w:rPr>
        <w:t>ikke så bra ut</w:t>
      </w:r>
      <w:r w:rsidR="00D02094">
        <w:rPr>
          <w:rFonts w:asciiTheme="minorHAnsi" w:hAnsiTheme="minorHAnsi" w:cstheme="minorHAnsi"/>
          <w:sz w:val="22"/>
          <w:szCs w:val="22"/>
        </w:rPr>
        <w:t>.</w:t>
      </w:r>
      <w:r w:rsidR="00E85052">
        <w:rPr>
          <w:rFonts w:asciiTheme="minorHAnsi" w:hAnsiTheme="minorHAnsi" w:cstheme="minorHAnsi"/>
          <w:sz w:val="22"/>
          <w:szCs w:val="22"/>
        </w:rPr>
        <w:t xml:space="preserve"> M</w:t>
      </w:r>
      <w:r w:rsidR="002C7F2E">
        <w:rPr>
          <w:rFonts w:asciiTheme="minorHAnsi" w:hAnsiTheme="minorHAnsi" w:cstheme="minorHAnsi"/>
          <w:sz w:val="22"/>
          <w:szCs w:val="22"/>
        </w:rPr>
        <w:t xml:space="preserve">arkedet </w:t>
      </w:r>
      <w:r w:rsidR="00E85052">
        <w:rPr>
          <w:rFonts w:asciiTheme="minorHAnsi" w:hAnsiTheme="minorHAnsi" w:cstheme="minorHAnsi"/>
          <w:sz w:val="22"/>
          <w:szCs w:val="22"/>
        </w:rPr>
        <w:t xml:space="preserve">både i Norge og på eksport </w:t>
      </w:r>
      <w:r w:rsidR="002C7F2E">
        <w:rPr>
          <w:rFonts w:asciiTheme="minorHAnsi" w:hAnsiTheme="minorHAnsi" w:cstheme="minorHAnsi"/>
          <w:sz w:val="22"/>
          <w:szCs w:val="22"/>
        </w:rPr>
        <w:t xml:space="preserve">har </w:t>
      </w:r>
      <w:r w:rsidR="00917C6C">
        <w:rPr>
          <w:rFonts w:asciiTheme="minorHAnsi" w:hAnsiTheme="minorHAnsi" w:cstheme="minorHAnsi"/>
          <w:sz w:val="22"/>
          <w:szCs w:val="22"/>
        </w:rPr>
        <w:t>gått betydelig ned</w:t>
      </w:r>
      <w:r w:rsidR="002C7F2E">
        <w:rPr>
          <w:rFonts w:asciiTheme="minorHAnsi" w:hAnsiTheme="minorHAnsi" w:cstheme="minorHAnsi"/>
          <w:sz w:val="22"/>
          <w:szCs w:val="22"/>
        </w:rPr>
        <w:t xml:space="preserve"> </w:t>
      </w:r>
      <w:r w:rsidR="00E85052">
        <w:rPr>
          <w:rFonts w:asciiTheme="minorHAnsi" w:hAnsiTheme="minorHAnsi" w:cstheme="minorHAnsi"/>
          <w:sz w:val="22"/>
          <w:szCs w:val="22"/>
        </w:rPr>
        <w:t>og gitt</w:t>
      </w:r>
      <w:r w:rsidR="00917C6C">
        <w:rPr>
          <w:rFonts w:asciiTheme="minorHAnsi" w:hAnsiTheme="minorHAnsi" w:cstheme="minorHAnsi"/>
          <w:sz w:val="22"/>
          <w:szCs w:val="22"/>
        </w:rPr>
        <w:t xml:space="preserve"> </w:t>
      </w:r>
      <w:r w:rsidR="002C7F2E">
        <w:rPr>
          <w:rFonts w:asciiTheme="minorHAnsi" w:hAnsiTheme="minorHAnsi" w:cstheme="minorHAnsi"/>
          <w:sz w:val="22"/>
          <w:szCs w:val="22"/>
        </w:rPr>
        <w:t>utfordring</w:t>
      </w:r>
      <w:r w:rsidR="005902FD">
        <w:rPr>
          <w:rFonts w:asciiTheme="minorHAnsi" w:hAnsiTheme="minorHAnsi" w:cstheme="minorHAnsi"/>
          <w:sz w:val="22"/>
          <w:szCs w:val="22"/>
        </w:rPr>
        <w:t>er</w:t>
      </w:r>
      <w:r w:rsidR="002C7F2E">
        <w:rPr>
          <w:rFonts w:asciiTheme="minorHAnsi" w:hAnsiTheme="minorHAnsi" w:cstheme="minorHAnsi"/>
          <w:sz w:val="22"/>
          <w:szCs w:val="22"/>
        </w:rPr>
        <w:t xml:space="preserve"> </w:t>
      </w:r>
      <w:r w:rsidR="001A5773">
        <w:rPr>
          <w:rFonts w:asciiTheme="minorHAnsi" w:hAnsiTheme="minorHAnsi" w:cstheme="minorHAnsi"/>
          <w:sz w:val="22"/>
          <w:szCs w:val="22"/>
        </w:rPr>
        <w:t xml:space="preserve">for oss </w:t>
      </w:r>
      <w:r w:rsidR="00917C6C">
        <w:rPr>
          <w:rFonts w:asciiTheme="minorHAnsi" w:hAnsiTheme="minorHAnsi" w:cstheme="minorHAnsi"/>
          <w:sz w:val="22"/>
          <w:szCs w:val="22"/>
        </w:rPr>
        <w:t>både</w:t>
      </w:r>
      <w:r w:rsidR="002C7F2E">
        <w:rPr>
          <w:rFonts w:asciiTheme="minorHAnsi" w:hAnsiTheme="minorHAnsi" w:cstheme="minorHAnsi"/>
          <w:sz w:val="22"/>
          <w:szCs w:val="22"/>
        </w:rPr>
        <w:t xml:space="preserve"> gjennom økt lagerbeholdning og økt risiko.</w:t>
      </w:r>
    </w:p>
    <w:p w14:paraId="1687A8DC" w14:textId="1C3F18B0" w:rsidR="002C7F2E" w:rsidRDefault="002C7F2E" w:rsidP="00BF3D4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 har helt bevist valgt å skjerme våre leverandører for disse utfordringene</w:t>
      </w:r>
      <w:r w:rsidR="005902FD">
        <w:rPr>
          <w:rFonts w:asciiTheme="minorHAnsi" w:hAnsiTheme="minorHAnsi" w:cstheme="minorHAnsi"/>
          <w:sz w:val="22"/>
          <w:szCs w:val="22"/>
        </w:rPr>
        <w:t>, både</w:t>
      </w:r>
      <w:r>
        <w:rPr>
          <w:rFonts w:asciiTheme="minorHAnsi" w:hAnsiTheme="minorHAnsi" w:cstheme="minorHAnsi"/>
          <w:sz w:val="22"/>
          <w:szCs w:val="22"/>
        </w:rPr>
        <w:t xml:space="preserve"> gjennom å kjøre sesongen</w:t>
      </w:r>
      <w:r w:rsidR="005902FD">
        <w:rPr>
          <w:rFonts w:asciiTheme="minorHAnsi" w:hAnsiTheme="minorHAnsi" w:cstheme="minorHAnsi"/>
          <w:sz w:val="22"/>
          <w:szCs w:val="22"/>
        </w:rPr>
        <w:t>s lengde</w:t>
      </w:r>
      <w:r>
        <w:rPr>
          <w:rFonts w:asciiTheme="minorHAnsi" w:hAnsiTheme="minorHAnsi" w:cstheme="minorHAnsi"/>
          <w:sz w:val="22"/>
          <w:szCs w:val="22"/>
        </w:rPr>
        <w:t xml:space="preserve"> som planlagt og </w:t>
      </w:r>
      <w:r w:rsidR="00487A3C">
        <w:rPr>
          <w:rFonts w:asciiTheme="minorHAnsi" w:hAnsiTheme="minorHAnsi" w:cstheme="minorHAnsi"/>
          <w:sz w:val="22"/>
          <w:szCs w:val="22"/>
        </w:rPr>
        <w:t xml:space="preserve">gjennom </w:t>
      </w:r>
      <w:r>
        <w:rPr>
          <w:rFonts w:asciiTheme="minorHAnsi" w:hAnsiTheme="minorHAnsi" w:cstheme="minorHAnsi"/>
          <w:sz w:val="22"/>
          <w:szCs w:val="22"/>
        </w:rPr>
        <w:t>ikke</w:t>
      </w:r>
      <w:r w:rsidR="000C4A0D">
        <w:rPr>
          <w:rFonts w:asciiTheme="minorHAnsi" w:hAnsiTheme="minorHAnsi" w:cstheme="minorHAnsi"/>
          <w:sz w:val="22"/>
          <w:szCs w:val="22"/>
        </w:rPr>
        <w:t xml:space="preserve"> å</w:t>
      </w:r>
      <w:r>
        <w:rPr>
          <w:rFonts w:asciiTheme="minorHAnsi" w:hAnsiTheme="minorHAnsi" w:cstheme="minorHAnsi"/>
          <w:sz w:val="22"/>
          <w:szCs w:val="22"/>
        </w:rPr>
        <w:t xml:space="preserve"> gjøre endringer i råvarepriser og bonuser selv om </w:t>
      </w:r>
      <w:r w:rsidR="00487A3C">
        <w:rPr>
          <w:rFonts w:asciiTheme="minorHAnsi" w:hAnsiTheme="minorHAnsi" w:cstheme="minorHAnsi"/>
          <w:sz w:val="22"/>
          <w:szCs w:val="22"/>
        </w:rPr>
        <w:t xml:space="preserve">våre </w:t>
      </w:r>
      <w:r>
        <w:rPr>
          <w:rFonts w:asciiTheme="minorHAnsi" w:hAnsiTheme="minorHAnsi" w:cstheme="minorHAnsi"/>
          <w:sz w:val="22"/>
          <w:szCs w:val="22"/>
        </w:rPr>
        <w:t>markedsprise</w:t>
      </w:r>
      <w:r w:rsidR="00487A3C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 er betydelig lavere en</w:t>
      </w:r>
      <w:r w:rsidR="004A4FAE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 tidligere år.</w:t>
      </w:r>
      <w:r w:rsidR="00487A3C">
        <w:rPr>
          <w:rFonts w:asciiTheme="minorHAnsi" w:hAnsiTheme="minorHAnsi" w:cstheme="minorHAnsi"/>
          <w:sz w:val="22"/>
          <w:szCs w:val="22"/>
        </w:rPr>
        <w:t xml:space="preserve"> </w:t>
      </w:r>
      <w:r w:rsidR="000C4A0D">
        <w:rPr>
          <w:rFonts w:asciiTheme="minorHAnsi" w:hAnsiTheme="minorHAnsi" w:cstheme="minorHAnsi"/>
          <w:sz w:val="22"/>
          <w:szCs w:val="22"/>
        </w:rPr>
        <w:t xml:space="preserve">Vi har tro på </w:t>
      </w:r>
      <w:r w:rsidR="005E1DD0">
        <w:rPr>
          <w:rFonts w:asciiTheme="minorHAnsi" w:hAnsiTheme="minorHAnsi" w:cstheme="minorHAnsi"/>
          <w:sz w:val="22"/>
          <w:szCs w:val="22"/>
        </w:rPr>
        <w:t>bransjen og markedet</w:t>
      </w:r>
      <w:r w:rsidR="005C77BC">
        <w:rPr>
          <w:rFonts w:asciiTheme="minorHAnsi" w:hAnsiTheme="minorHAnsi" w:cstheme="minorHAnsi"/>
          <w:sz w:val="22"/>
          <w:szCs w:val="22"/>
        </w:rPr>
        <w:t>!</w:t>
      </w:r>
    </w:p>
    <w:p w14:paraId="2BC169EB" w14:textId="77777777" w:rsidR="00BF3D44" w:rsidRPr="00BF3D44" w:rsidRDefault="00BF3D44" w:rsidP="00BF3D44">
      <w:pPr>
        <w:rPr>
          <w:rFonts w:asciiTheme="minorHAnsi" w:hAnsiTheme="minorHAnsi" w:cstheme="minorHAnsi"/>
          <w:sz w:val="22"/>
          <w:szCs w:val="22"/>
        </w:rPr>
      </w:pPr>
    </w:p>
    <w:p w14:paraId="1B9063E6" w14:textId="59540863" w:rsidR="00BF3D44" w:rsidRPr="00B2614F" w:rsidRDefault="00621EF1" w:rsidP="00BF3D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  <w:sz w:val="36"/>
          <w:szCs w:val="36"/>
        </w:rPr>
        <w:drawing>
          <wp:inline distT="0" distB="0" distL="0" distR="0" wp14:anchorId="589C074F" wp14:editId="74D1596F">
            <wp:extent cx="3343275" cy="2971800"/>
            <wp:effectExtent l="0" t="0" r="9525" b="0"/>
            <wp:docPr id="4" name="Bilde 4" descr="Et bilde som inneholder leddyr, virvelløse dyr, krabb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leddyr, virvelløse dyr, krabbe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706" cy="297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noProof/>
          <w:sz w:val="36"/>
          <w:szCs w:val="36"/>
        </w:rPr>
        <w:drawing>
          <wp:inline distT="0" distB="0" distL="0" distR="0" wp14:anchorId="5024D394" wp14:editId="0E5455CB">
            <wp:extent cx="2800350" cy="2800350"/>
            <wp:effectExtent l="0" t="0" r="0" b="0"/>
            <wp:docPr id="6" name="Bilde 6" descr="Et bilde som inneholder leddyr, virvelløse dyr, krabb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leddyr, virvelløse dyr, krabbe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69214" w14:textId="77777777" w:rsidR="00262B01" w:rsidRDefault="00262B01" w:rsidP="00BF3D4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194B6F1" w14:textId="77777777" w:rsidR="00262B01" w:rsidRDefault="00262B01" w:rsidP="00BF3D4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D552CC0" w14:textId="602EE1AE" w:rsidR="00BF3D44" w:rsidRPr="003B4846" w:rsidRDefault="008D3C29" w:rsidP="00BF3D44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</w:t>
      </w:r>
      <w:r w:rsidR="00BF3D44" w:rsidRPr="003B4846">
        <w:rPr>
          <w:rFonts w:asciiTheme="minorHAnsi" w:hAnsiTheme="minorHAnsi" w:cstheme="minorHAnsi"/>
          <w:b/>
          <w:bCs/>
          <w:sz w:val="28"/>
          <w:szCs w:val="28"/>
        </w:rPr>
        <w:t>okusområder 202</w:t>
      </w:r>
      <w:r w:rsidR="00C226F9">
        <w:rPr>
          <w:rFonts w:asciiTheme="minorHAnsi" w:hAnsiTheme="minorHAnsi" w:cstheme="minorHAnsi"/>
          <w:b/>
          <w:bCs/>
          <w:sz w:val="28"/>
          <w:szCs w:val="28"/>
        </w:rPr>
        <w:t>4</w:t>
      </w:r>
    </w:p>
    <w:p w14:paraId="7C5E9CFE" w14:textId="2B9878F5" w:rsidR="00BF3D44" w:rsidRDefault="00B2614F" w:rsidP="00BF3D4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Tiden etter Pandemien har vært preget av en betydelig kostnadsøkning på alle innsatsfaktorer, dette sammen med et svakt marked gjør vår drift utfordrende.</w:t>
      </w:r>
      <w:r w:rsidR="003F6904">
        <w:rPr>
          <w:rFonts w:asciiTheme="minorHAnsi" w:hAnsiTheme="minorHAnsi" w:cstheme="minorHAnsi"/>
          <w:sz w:val="22"/>
          <w:szCs w:val="22"/>
        </w:rPr>
        <w:t xml:space="preserve"> </w:t>
      </w:r>
      <w:r w:rsidR="00F95CBA">
        <w:rPr>
          <w:rFonts w:asciiTheme="minorHAnsi" w:hAnsiTheme="minorHAnsi" w:cstheme="minorHAnsi"/>
          <w:sz w:val="22"/>
          <w:szCs w:val="22"/>
        </w:rPr>
        <w:t xml:space="preserve">Kostnadsfokus vil derfor </w:t>
      </w:r>
      <w:r w:rsidR="00ED2207">
        <w:rPr>
          <w:rFonts w:asciiTheme="minorHAnsi" w:hAnsiTheme="minorHAnsi" w:cstheme="minorHAnsi"/>
          <w:sz w:val="22"/>
          <w:szCs w:val="22"/>
        </w:rPr>
        <w:t>være prioritet i 2024.</w:t>
      </w:r>
      <w:r w:rsidR="00C04418">
        <w:rPr>
          <w:rFonts w:asciiTheme="minorHAnsi" w:hAnsiTheme="minorHAnsi" w:cstheme="minorHAnsi"/>
          <w:sz w:val="22"/>
          <w:szCs w:val="22"/>
        </w:rPr>
        <w:t xml:space="preserve"> F</w:t>
      </w:r>
      <w:r w:rsidR="002C7F2E" w:rsidRPr="00BF3D44">
        <w:rPr>
          <w:rFonts w:asciiTheme="minorHAnsi" w:hAnsiTheme="minorHAnsi" w:cstheme="minorHAnsi"/>
          <w:sz w:val="22"/>
          <w:szCs w:val="22"/>
        </w:rPr>
        <w:t>ramføringstid</w:t>
      </w:r>
      <w:r w:rsidR="00C04418">
        <w:rPr>
          <w:rFonts w:asciiTheme="minorHAnsi" w:hAnsiTheme="minorHAnsi" w:cstheme="minorHAnsi"/>
          <w:sz w:val="22"/>
          <w:szCs w:val="22"/>
        </w:rPr>
        <w:t>en er</w:t>
      </w:r>
      <w:r w:rsidR="00724667">
        <w:rPr>
          <w:rFonts w:asciiTheme="minorHAnsi" w:hAnsiTheme="minorHAnsi" w:cstheme="minorHAnsi"/>
          <w:sz w:val="22"/>
          <w:szCs w:val="22"/>
        </w:rPr>
        <w:t xml:space="preserve"> </w:t>
      </w:r>
      <w:r w:rsidR="00C04418">
        <w:rPr>
          <w:rFonts w:asciiTheme="minorHAnsi" w:hAnsiTheme="minorHAnsi" w:cstheme="minorHAnsi"/>
          <w:sz w:val="22"/>
          <w:szCs w:val="22"/>
        </w:rPr>
        <w:t>også utfordrende</w:t>
      </w:r>
      <w:r w:rsidR="004B1C10">
        <w:rPr>
          <w:rFonts w:asciiTheme="minorHAnsi" w:hAnsiTheme="minorHAnsi" w:cstheme="minorHAnsi"/>
          <w:sz w:val="22"/>
          <w:szCs w:val="22"/>
        </w:rPr>
        <w:t xml:space="preserve">. Vi ønsker å levere </w:t>
      </w:r>
      <w:r w:rsidR="003B3ED0">
        <w:rPr>
          <w:rFonts w:asciiTheme="minorHAnsi" w:hAnsiTheme="minorHAnsi" w:cstheme="minorHAnsi"/>
          <w:sz w:val="22"/>
          <w:szCs w:val="22"/>
        </w:rPr>
        <w:t>kvalitetsprodukter</w:t>
      </w:r>
      <w:r w:rsidR="004B1C10">
        <w:rPr>
          <w:rFonts w:asciiTheme="minorHAnsi" w:hAnsiTheme="minorHAnsi" w:cstheme="minorHAnsi"/>
          <w:sz w:val="22"/>
          <w:szCs w:val="22"/>
        </w:rPr>
        <w:t xml:space="preserve"> og forkorte denne mest mulig</w:t>
      </w:r>
      <w:r w:rsidR="003B3ED0">
        <w:rPr>
          <w:rFonts w:asciiTheme="minorHAnsi" w:hAnsiTheme="minorHAnsi" w:cstheme="minorHAnsi"/>
          <w:sz w:val="22"/>
          <w:szCs w:val="22"/>
        </w:rPr>
        <w:t xml:space="preserve">, derfor </w:t>
      </w:r>
      <w:r w:rsidR="00BF3D44" w:rsidRPr="00BF3D44">
        <w:rPr>
          <w:rFonts w:asciiTheme="minorHAnsi" w:hAnsiTheme="minorHAnsi" w:cstheme="minorHAnsi"/>
          <w:sz w:val="22"/>
          <w:szCs w:val="22"/>
        </w:rPr>
        <w:t xml:space="preserve">vil det også bli satt </w:t>
      </w:r>
      <w:r w:rsidR="00617CD6">
        <w:rPr>
          <w:rFonts w:asciiTheme="minorHAnsi" w:hAnsiTheme="minorHAnsi" w:cstheme="minorHAnsi"/>
          <w:sz w:val="22"/>
          <w:szCs w:val="22"/>
        </w:rPr>
        <w:t xml:space="preserve">videre </w:t>
      </w:r>
      <w:proofErr w:type="gramStart"/>
      <w:r w:rsidR="00BF3D44" w:rsidRPr="00BF3D44">
        <w:rPr>
          <w:rFonts w:asciiTheme="minorHAnsi" w:hAnsiTheme="minorHAnsi" w:cstheme="minorHAnsi"/>
          <w:sz w:val="22"/>
          <w:szCs w:val="22"/>
        </w:rPr>
        <w:t>fokus</w:t>
      </w:r>
      <w:proofErr w:type="gramEnd"/>
      <w:r w:rsidR="00BF3D44" w:rsidRPr="00BF3D44">
        <w:rPr>
          <w:rFonts w:asciiTheme="minorHAnsi" w:hAnsiTheme="minorHAnsi" w:cstheme="minorHAnsi"/>
          <w:sz w:val="22"/>
          <w:szCs w:val="22"/>
        </w:rPr>
        <w:t xml:space="preserve"> på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F17C5">
        <w:rPr>
          <w:rFonts w:asciiTheme="minorHAnsi" w:hAnsiTheme="minorHAnsi" w:cstheme="minorHAnsi"/>
          <w:sz w:val="22"/>
          <w:szCs w:val="22"/>
        </w:rPr>
        <w:t>å forbedre</w:t>
      </w:r>
      <w:r w:rsidR="00410541">
        <w:rPr>
          <w:rFonts w:asciiTheme="minorHAnsi" w:hAnsiTheme="minorHAnsi" w:cstheme="minorHAnsi"/>
          <w:sz w:val="22"/>
          <w:szCs w:val="22"/>
        </w:rPr>
        <w:t xml:space="preserve"> denne</w:t>
      </w:r>
      <w:r w:rsidR="00BF3D44" w:rsidRPr="00BF3D44">
        <w:rPr>
          <w:rFonts w:asciiTheme="minorHAnsi" w:hAnsiTheme="minorHAnsi" w:cstheme="minorHAnsi"/>
          <w:sz w:val="22"/>
          <w:szCs w:val="22"/>
        </w:rPr>
        <w:t xml:space="preserve"> i 202</w:t>
      </w:r>
      <w:r w:rsidR="002C7F2E">
        <w:rPr>
          <w:rFonts w:asciiTheme="minorHAnsi" w:hAnsiTheme="minorHAnsi" w:cstheme="minorHAnsi"/>
          <w:sz w:val="22"/>
          <w:szCs w:val="22"/>
        </w:rPr>
        <w:t>4</w:t>
      </w:r>
      <w:r w:rsidR="00BF3D44" w:rsidRPr="00BF3D44">
        <w:rPr>
          <w:rFonts w:asciiTheme="minorHAnsi" w:hAnsiTheme="minorHAnsi" w:cstheme="minorHAnsi"/>
          <w:sz w:val="22"/>
          <w:szCs w:val="22"/>
        </w:rPr>
        <w:t>.</w:t>
      </w:r>
    </w:p>
    <w:p w14:paraId="1B358552" w14:textId="77777777" w:rsidR="00617CD6" w:rsidRPr="00BF3D44" w:rsidRDefault="00617CD6" w:rsidP="00BF3D44">
      <w:pPr>
        <w:rPr>
          <w:rFonts w:asciiTheme="minorHAnsi" w:hAnsiTheme="minorHAnsi" w:cstheme="minorHAnsi"/>
          <w:sz w:val="22"/>
          <w:szCs w:val="22"/>
        </w:rPr>
      </w:pPr>
    </w:p>
    <w:p w14:paraId="7A7DF20C" w14:textId="78E7555C" w:rsidR="002C7F2E" w:rsidRDefault="00CF17C5" w:rsidP="00BF3D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 ser også behovet for </w:t>
      </w:r>
      <w:r w:rsidR="00410541">
        <w:rPr>
          <w:rFonts w:asciiTheme="minorHAnsi" w:hAnsiTheme="minorHAnsi" w:cstheme="minorHAnsi"/>
        </w:rPr>
        <w:t xml:space="preserve">et ytterligere </w:t>
      </w:r>
      <w:r w:rsidR="00D63CB9">
        <w:rPr>
          <w:rFonts w:asciiTheme="minorHAnsi" w:hAnsiTheme="minorHAnsi" w:cstheme="minorHAnsi"/>
        </w:rPr>
        <w:t>søkelys</w:t>
      </w:r>
      <w:r>
        <w:rPr>
          <w:rFonts w:asciiTheme="minorHAnsi" w:hAnsiTheme="minorHAnsi" w:cstheme="minorHAnsi"/>
        </w:rPr>
        <w:t xml:space="preserve"> på kvaliteten av krabben som leveres, spesielt</w:t>
      </w:r>
      <w:r w:rsidR="00410541">
        <w:rPr>
          <w:rFonts w:asciiTheme="minorHAnsi" w:hAnsiTheme="minorHAnsi" w:cstheme="minorHAnsi"/>
        </w:rPr>
        <w:t xml:space="preserve"> med tanke på</w:t>
      </w:r>
      <w:r>
        <w:rPr>
          <w:rFonts w:asciiTheme="minorHAnsi" w:hAnsiTheme="minorHAnsi" w:cstheme="minorHAnsi"/>
        </w:rPr>
        <w:t xml:space="preserve"> innblanding av undermålskrabbe og til tider vasskrabbe i fangstene.</w:t>
      </w:r>
      <w:r w:rsidR="004105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Vi minner om at det via kvalitetsforskriften §18 er klar</w:t>
      </w:r>
      <w:r w:rsidR="00222202">
        <w:rPr>
          <w:rFonts w:asciiTheme="minorHAnsi" w:hAnsiTheme="minorHAnsi" w:cstheme="minorHAnsi"/>
        </w:rPr>
        <w:t xml:space="preserve">t at </w:t>
      </w:r>
      <w:r>
        <w:rPr>
          <w:rFonts w:asciiTheme="minorHAnsi" w:hAnsiTheme="minorHAnsi" w:cstheme="minorHAnsi"/>
        </w:rPr>
        <w:t>undermålskrabbe og vasskrabbe ikke skal landes og omsettes</w:t>
      </w:r>
      <w:r w:rsidR="002C7F2E">
        <w:rPr>
          <w:rFonts w:asciiTheme="minorHAnsi" w:hAnsiTheme="minorHAnsi" w:cstheme="minorHAnsi"/>
        </w:rPr>
        <w:t>.</w:t>
      </w:r>
    </w:p>
    <w:p w14:paraId="73946B72" w14:textId="4DA70FC9" w:rsidR="00B2614F" w:rsidRDefault="002C7F2E" w:rsidP="00BF3D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Dette vil bli viktigere en noen gang da det jobbes med en MSC (Bærekraft og sporbarhet) sertifisering av Taskekrabbefisket i 2024.</w:t>
      </w:r>
    </w:p>
    <w:p w14:paraId="1CFB8F39" w14:textId="77777777" w:rsidR="00222202" w:rsidRDefault="00222202" w:rsidP="00BF3D44">
      <w:pPr>
        <w:rPr>
          <w:rFonts w:asciiTheme="minorHAnsi" w:hAnsiTheme="minorHAnsi" w:cstheme="minorHAnsi"/>
        </w:rPr>
      </w:pPr>
    </w:p>
    <w:p w14:paraId="756A98D2" w14:textId="77777777" w:rsidR="00262B01" w:rsidRDefault="00262B01" w:rsidP="00BF3D44">
      <w:pPr>
        <w:rPr>
          <w:rFonts w:asciiTheme="minorHAnsi" w:hAnsiTheme="minorHAnsi" w:cstheme="minorHAnsi"/>
        </w:rPr>
      </w:pPr>
    </w:p>
    <w:p w14:paraId="5C154525" w14:textId="77777777" w:rsidR="00262B01" w:rsidRDefault="00262B01" w:rsidP="00BF3D44">
      <w:pPr>
        <w:rPr>
          <w:rFonts w:asciiTheme="minorHAnsi" w:hAnsiTheme="minorHAnsi" w:cstheme="minorHAnsi"/>
        </w:rPr>
      </w:pPr>
    </w:p>
    <w:p w14:paraId="27FB133C" w14:textId="77777777" w:rsidR="00262B01" w:rsidRDefault="00262B01" w:rsidP="00BF3D44">
      <w:pPr>
        <w:rPr>
          <w:rFonts w:asciiTheme="minorHAnsi" w:hAnsiTheme="minorHAnsi" w:cstheme="minorHAnsi"/>
        </w:rPr>
      </w:pPr>
    </w:p>
    <w:p w14:paraId="1B55C55A" w14:textId="77777777" w:rsidR="00262B01" w:rsidRDefault="00262B01" w:rsidP="00BF3D44">
      <w:pPr>
        <w:rPr>
          <w:rFonts w:asciiTheme="minorHAnsi" w:hAnsiTheme="minorHAnsi" w:cstheme="minorHAnsi"/>
        </w:rPr>
      </w:pPr>
    </w:p>
    <w:p w14:paraId="1A37A9E4" w14:textId="77777777" w:rsidR="00262B01" w:rsidRDefault="00262B01" w:rsidP="00BF3D44">
      <w:pPr>
        <w:rPr>
          <w:rFonts w:asciiTheme="minorHAnsi" w:hAnsiTheme="minorHAnsi" w:cstheme="minorHAnsi"/>
        </w:rPr>
      </w:pPr>
    </w:p>
    <w:p w14:paraId="386B8C64" w14:textId="77777777" w:rsidR="00262B01" w:rsidRPr="00B2614F" w:rsidRDefault="00262B01" w:rsidP="00BF3D44">
      <w:pPr>
        <w:rPr>
          <w:rFonts w:asciiTheme="minorHAnsi" w:hAnsiTheme="minorHAnsi" w:cstheme="minorHAnsi"/>
        </w:rPr>
      </w:pPr>
    </w:p>
    <w:p w14:paraId="07E13D49" w14:textId="17D9F7AB" w:rsidR="00B2614F" w:rsidRPr="00B2614F" w:rsidRDefault="00BF3D44" w:rsidP="00BF3D44">
      <w:pPr>
        <w:rPr>
          <w:rFonts w:asciiTheme="minorHAnsi" w:hAnsiTheme="minorHAnsi" w:cstheme="minorHAnsi"/>
        </w:rPr>
      </w:pPr>
      <w:r w:rsidRPr="00B2614F">
        <w:rPr>
          <w:rFonts w:asciiTheme="minorHAnsi" w:hAnsiTheme="minorHAnsi" w:cstheme="minorHAnsi"/>
        </w:rPr>
        <w:t>Helge</w:t>
      </w:r>
      <w:r w:rsidR="002C7F2E" w:rsidRPr="00B2614F">
        <w:rPr>
          <w:rFonts w:asciiTheme="minorHAnsi" w:hAnsiTheme="minorHAnsi" w:cstheme="minorHAnsi"/>
        </w:rPr>
        <w:t xml:space="preserve"> og Jan Fredrik</w:t>
      </w:r>
      <w:r w:rsidRPr="00B2614F">
        <w:rPr>
          <w:rFonts w:asciiTheme="minorHAnsi" w:hAnsiTheme="minorHAnsi" w:cstheme="minorHAnsi"/>
        </w:rPr>
        <w:t xml:space="preserve"> </w:t>
      </w:r>
      <w:r w:rsidR="00F07231" w:rsidRPr="00B2614F">
        <w:rPr>
          <w:rFonts w:asciiTheme="minorHAnsi" w:hAnsiTheme="minorHAnsi" w:cstheme="minorHAnsi"/>
        </w:rPr>
        <w:t xml:space="preserve">vil fortsette </w:t>
      </w:r>
      <w:r w:rsidR="006A01F8" w:rsidRPr="00B2614F">
        <w:rPr>
          <w:rFonts w:asciiTheme="minorHAnsi" w:hAnsiTheme="minorHAnsi" w:cstheme="minorHAnsi"/>
        </w:rPr>
        <w:t xml:space="preserve">å jobbe med </w:t>
      </w:r>
      <w:proofErr w:type="spellStart"/>
      <w:r w:rsidR="00930149">
        <w:rPr>
          <w:rFonts w:asciiTheme="minorHAnsi" w:hAnsiTheme="minorHAnsi" w:cstheme="minorHAnsi"/>
        </w:rPr>
        <w:t>s</w:t>
      </w:r>
      <w:r w:rsidR="006A01F8" w:rsidRPr="00B2614F">
        <w:rPr>
          <w:rFonts w:asciiTheme="minorHAnsi" w:hAnsiTheme="minorHAnsi" w:cstheme="minorHAnsi"/>
        </w:rPr>
        <w:t>ourcing</w:t>
      </w:r>
      <w:proofErr w:type="spellEnd"/>
      <w:r w:rsidR="003B4C90" w:rsidRPr="00B2614F">
        <w:rPr>
          <w:rFonts w:asciiTheme="minorHAnsi" w:hAnsiTheme="minorHAnsi" w:cstheme="minorHAnsi"/>
        </w:rPr>
        <w:t>/</w:t>
      </w:r>
      <w:r w:rsidR="00930149">
        <w:rPr>
          <w:rFonts w:asciiTheme="minorHAnsi" w:hAnsiTheme="minorHAnsi" w:cstheme="minorHAnsi"/>
        </w:rPr>
        <w:t>r</w:t>
      </w:r>
      <w:r w:rsidR="003B4C90" w:rsidRPr="00B2614F">
        <w:rPr>
          <w:rFonts w:asciiTheme="minorHAnsi" w:hAnsiTheme="minorHAnsi" w:cstheme="minorHAnsi"/>
        </w:rPr>
        <w:t>åvarer</w:t>
      </w:r>
      <w:r w:rsidR="006A01F8" w:rsidRPr="00B2614F">
        <w:rPr>
          <w:rFonts w:asciiTheme="minorHAnsi" w:hAnsiTheme="minorHAnsi" w:cstheme="minorHAnsi"/>
        </w:rPr>
        <w:t xml:space="preserve"> og det kommer info rundt oppstartsdatoer, påmeldinger </w:t>
      </w:r>
      <w:proofErr w:type="spellStart"/>
      <w:r w:rsidR="006A01F8" w:rsidRPr="00B2614F">
        <w:rPr>
          <w:rFonts w:asciiTheme="minorHAnsi" w:hAnsiTheme="minorHAnsi" w:cstheme="minorHAnsi"/>
        </w:rPr>
        <w:t>osv</w:t>
      </w:r>
      <w:proofErr w:type="spellEnd"/>
      <w:r w:rsidR="006A01F8" w:rsidRPr="00B2614F">
        <w:rPr>
          <w:rFonts w:asciiTheme="minorHAnsi" w:hAnsiTheme="minorHAnsi" w:cstheme="minorHAnsi"/>
        </w:rPr>
        <w:t xml:space="preserve"> </w:t>
      </w:r>
      <w:proofErr w:type="spellStart"/>
      <w:r w:rsidR="006A01F8" w:rsidRPr="00B2614F">
        <w:rPr>
          <w:rFonts w:asciiTheme="minorHAnsi" w:hAnsiTheme="minorHAnsi" w:cstheme="minorHAnsi"/>
        </w:rPr>
        <w:t>iløpet</w:t>
      </w:r>
      <w:proofErr w:type="spellEnd"/>
      <w:r w:rsidR="006A01F8" w:rsidRPr="00B2614F">
        <w:rPr>
          <w:rFonts w:asciiTheme="minorHAnsi" w:hAnsiTheme="minorHAnsi" w:cstheme="minorHAnsi"/>
        </w:rPr>
        <w:t xml:space="preserve"> av mars 202</w:t>
      </w:r>
      <w:r w:rsidR="002C7F2E" w:rsidRPr="00B2614F">
        <w:rPr>
          <w:rFonts w:asciiTheme="minorHAnsi" w:hAnsiTheme="minorHAnsi" w:cstheme="minorHAnsi"/>
        </w:rPr>
        <w:t>4</w:t>
      </w:r>
      <w:r w:rsidRPr="00B2614F">
        <w:rPr>
          <w:rFonts w:asciiTheme="minorHAnsi" w:hAnsiTheme="minorHAnsi" w:cstheme="minorHAnsi"/>
        </w:rPr>
        <w:t>.</w:t>
      </w:r>
      <w:r w:rsidR="00002214" w:rsidRPr="00B2614F">
        <w:rPr>
          <w:rFonts w:asciiTheme="minorHAnsi" w:hAnsiTheme="minorHAnsi" w:cstheme="minorHAnsi"/>
        </w:rPr>
        <w:t xml:space="preserve"> </w:t>
      </w:r>
    </w:p>
    <w:p w14:paraId="4BD8F04A" w14:textId="25AF1015" w:rsidR="00BF3D44" w:rsidRPr="00B2614F" w:rsidRDefault="00B2614F" w:rsidP="00BF3D44">
      <w:pPr>
        <w:rPr>
          <w:rFonts w:asciiTheme="minorHAnsi" w:hAnsiTheme="minorHAnsi" w:cstheme="minorHAnsi"/>
        </w:rPr>
      </w:pPr>
      <w:r w:rsidRPr="00B2614F">
        <w:rPr>
          <w:rFonts w:asciiTheme="minorHAnsi" w:hAnsiTheme="minorHAnsi" w:cstheme="minorHAnsi"/>
        </w:rPr>
        <w:t>V</w:t>
      </w:r>
      <w:r w:rsidR="006A01F8" w:rsidRPr="00B2614F">
        <w:rPr>
          <w:rFonts w:asciiTheme="minorHAnsi" w:hAnsiTheme="minorHAnsi" w:cstheme="minorHAnsi"/>
        </w:rPr>
        <w:t xml:space="preserve">i </w:t>
      </w:r>
      <w:r w:rsidR="00BF3D44" w:rsidRPr="00B2614F">
        <w:rPr>
          <w:rFonts w:asciiTheme="minorHAnsi" w:hAnsiTheme="minorHAnsi" w:cstheme="minorHAnsi"/>
        </w:rPr>
        <w:t xml:space="preserve">antar det </w:t>
      </w:r>
      <w:r w:rsidR="002C7F2E" w:rsidRPr="00B2614F">
        <w:rPr>
          <w:rFonts w:asciiTheme="minorHAnsi" w:hAnsiTheme="minorHAnsi" w:cstheme="minorHAnsi"/>
        </w:rPr>
        <w:t>kan bli behov for</w:t>
      </w:r>
      <w:r w:rsidR="00BF3D44" w:rsidRPr="00B2614F">
        <w:rPr>
          <w:rFonts w:asciiTheme="minorHAnsi" w:hAnsiTheme="minorHAnsi" w:cstheme="minorHAnsi"/>
        </w:rPr>
        <w:t xml:space="preserve"> endringer i forhold til årets gjennomføring</w:t>
      </w:r>
      <w:r w:rsidRPr="00B2614F">
        <w:rPr>
          <w:rFonts w:asciiTheme="minorHAnsi" w:hAnsiTheme="minorHAnsi" w:cstheme="minorHAnsi"/>
        </w:rPr>
        <w:t xml:space="preserve"> av </w:t>
      </w:r>
      <w:r w:rsidR="00535A01" w:rsidRPr="00B2614F">
        <w:rPr>
          <w:rFonts w:asciiTheme="minorHAnsi" w:hAnsiTheme="minorHAnsi" w:cstheme="minorHAnsi"/>
        </w:rPr>
        <w:t>sesongen.</w:t>
      </w:r>
      <w:r w:rsidR="00BF3D44" w:rsidRPr="00B2614F">
        <w:rPr>
          <w:rFonts w:asciiTheme="minorHAnsi" w:hAnsiTheme="minorHAnsi" w:cstheme="minorHAnsi"/>
        </w:rPr>
        <w:t xml:space="preserve"> De områdene vi spesielt ser nærmere på</w:t>
      </w:r>
      <w:r w:rsidR="00002214" w:rsidRPr="00B2614F">
        <w:rPr>
          <w:rFonts w:asciiTheme="minorHAnsi" w:hAnsiTheme="minorHAnsi" w:cstheme="minorHAnsi"/>
        </w:rPr>
        <w:t xml:space="preserve"> </w:t>
      </w:r>
      <w:r w:rsidR="00BF3D44" w:rsidRPr="00B2614F">
        <w:rPr>
          <w:rFonts w:asciiTheme="minorHAnsi" w:hAnsiTheme="minorHAnsi" w:cstheme="minorHAnsi"/>
        </w:rPr>
        <w:t>er:</w:t>
      </w:r>
    </w:p>
    <w:p w14:paraId="361F3C48" w14:textId="77777777" w:rsidR="00002214" w:rsidRPr="00B2614F" w:rsidRDefault="00002214" w:rsidP="00BF3D44">
      <w:pPr>
        <w:rPr>
          <w:rFonts w:asciiTheme="minorHAnsi" w:hAnsiTheme="minorHAnsi" w:cstheme="minorHAnsi"/>
        </w:rPr>
      </w:pPr>
    </w:p>
    <w:p w14:paraId="5C872285" w14:textId="58C85A27" w:rsidR="00BF3D44" w:rsidRPr="00B2614F" w:rsidRDefault="00002214" w:rsidP="00BF3D44">
      <w:pPr>
        <w:rPr>
          <w:rFonts w:asciiTheme="minorHAnsi" w:hAnsiTheme="minorHAnsi" w:cstheme="minorHAnsi"/>
        </w:rPr>
      </w:pPr>
      <w:r w:rsidRPr="00B2614F">
        <w:rPr>
          <w:rFonts w:asciiTheme="minorHAnsi" w:hAnsiTheme="minorHAnsi" w:cstheme="minorHAnsi"/>
        </w:rPr>
        <w:t>- Kvalitetskontroll ved landing</w:t>
      </w:r>
    </w:p>
    <w:p w14:paraId="474427C6" w14:textId="77777777" w:rsidR="00BF3D44" w:rsidRPr="00B2614F" w:rsidRDefault="00BF3D44" w:rsidP="00BF3D44">
      <w:pPr>
        <w:rPr>
          <w:rFonts w:asciiTheme="minorHAnsi" w:hAnsiTheme="minorHAnsi" w:cstheme="minorHAnsi"/>
        </w:rPr>
      </w:pPr>
      <w:r w:rsidRPr="00B2614F">
        <w:rPr>
          <w:rFonts w:asciiTheme="minorHAnsi" w:hAnsiTheme="minorHAnsi" w:cstheme="minorHAnsi"/>
        </w:rPr>
        <w:t>-Mottaksstruktur</w:t>
      </w:r>
    </w:p>
    <w:p w14:paraId="1CB6C082" w14:textId="70229316" w:rsidR="00BF3D44" w:rsidRPr="00B2614F" w:rsidRDefault="00BF3D44" w:rsidP="00BF3D44">
      <w:pPr>
        <w:rPr>
          <w:rFonts w:asciiTheme="minorHAnsi" w:hAnsiTheme="minorHAnsi" w:cstheme="minorHAnsi"/>
        </w:rPr>
      </w:pPr>
      <w:r w:rsidRPr="00B2614F">
        <w:rPr>
          <w:rFonts w:asciiTheme="minorHAnsi" w:hAnsiTheme="minorHAnsi" w:cstheme="minorHAnsi"/>
        </w:rPr>
        <w:t>-</w:t>
      </w:r>
      <w:proofErr w:type="spellStart"/>
      <w:r w:rsidRPr="00B2614F">
        <w:rPr>
          <w:rFonts w:asciiTheme="minorHAnsi" w:hAnsiTheme="minorHAnsi" w:cstheme="minorHAnsi"/>
        </w:rPr>
        <w:t>Fremføringstid</w:t>
      </w:r>
      <w:proofErr w:type="spellEnd"/>
      <w:r w:rsidR="00002214" w:rsidRPr="00B2614F">
        <w:rPr>
          <w:rFonts w:asciiTheme="minorHAnsi" w:hAnsiTheme="minorHAnsi" w:cstheme="minorHAnsi"/>
        </w:rPr>
        <w:t xml:space="preserve"> av krabbe til fabrikken</w:t>
      </w:r>
    </w:p>
    <w:p w14:paraId="2A03EC15" w14:textId="77777777" w:rsidR="00BF3D44" w:rsidRPr="00B2614F" w:rsidRDefault="00BF3D44" w:rsidP="00BF3D44">
      <w:pPr>
        <w:rPr>
          <w:rFonts w:asciiTheme="minorHAnsi" w:hAnsiTheme="minorHAnsi" w:cstheme="minorHAnsi"/>
        </w:rPr>
      </w:pPr>
      <w:r w:rsidRPr="00B2614F">
        <w:rPr>
          <w:rFonts w:asciiTheme="minorHAnsi" w:hAnsiTheme="minorHAnsi" w:cstheme="minorHAnsi"/>
        </w:rPr>
        <w:t>-Kostnader på inngående frakt</w:t>
      </w:r>
    </w:p>
    <w:p w14:paraId="42D16207" w14:textId="103921C7" w:rsidR="00BF3D44" w:rsidRPr="00B2614F" w:rsidRDefault="00BF3D44" w:rsidP="00BF3D44">
      <w:pPr>
        <w:rPr>
          <w:rFonts w:asciiTheme="minorHAnsi" w:hAnsiTheme="minorHAnsi" w:cstheme="minorHAnsi"/>
        </w:rPr>
      </w:pPr>
      <w:r w:rsidRPr="00B2614F">
        <w:rPr>
          <w:rFonts w:asciiTheme="minorHAnsi" w:hAnsiTheme="minorHAnsi" w:cstheme="minorHAnsi"/>
        </w:rPr>
        <w:t>-Redusere innslag av vasskrabbe i slutten av sesongen.</w:t>
      </w:r>
    </w:p>
    <w:p w14:paraId="75AA8E2A" w14:textId="34DDF5F8" w:rsidR="00BF3D44" w:rsidRPr="00B2614F" w:rsidRDefault="00BF3D44" w:rsidP="00BF3D44">
      <w:pPr>
        <w:rPr>
          <w:rFonts w:asciiTheme="minorHAnsi" w:hAnsiTheme="minorHAnsi" w:cstheme="minorHAnsi"/>
        </w:rPr>
      </w:pPr>
      <w:r w:rsidRPr="00B2614F">
        <w:rPr>
          <w:rFonts w:asciiTheme="minorHAnsi" w:hAnsiTheme="minorHAnsi" w:cstheme="minorHAnsi"/>
        </w:rPr>
        <w:t>-Fiskermøter, og gjennomføring av disse</w:t>
      </w:r>
      <w:r w:rsidR="00002214" w:rsidRPr="00B2614F">
        <w:rPr>
          <w:rFonts w:asciiTheme="minorHAnsi" w:hAnsiTheme="minorHAnsi" w:cstheme="minorHAnsi"/>
        </w:rPr>
        <w:t xml:space="preserve"> i forkant av sesong</w:t>
      </w:r>
    </w:p>
    <w:p w14:paraId="2B1CE97B" w14:textId="77777777" w:rsidR="00BF3D44" w:rsidRPr="00B2614F" w:rsidRDefault="00BF3D44" w:rsidP="00BF3D44">
      <w:pPr>
        <w:rPr>
          <w:rFonts w:asciiTheme="minorHAnsi" w:hAnsiTheme="minorHAnsi" w:cstheme="minorHAnsi"/>
        </w:rPr>
      </w:pPr>
    </w:p>
    <w:p w14:paraId="7875D561" w14:textId="02027B26" w:rsidR="00B43B5D" w:rsidRPr="00535A01" w:rsidRDefault="00D114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 v</w:t>
      </w:r>
      <w:r w:rsidR="00BF3D44" w:rsidRPr="00B2614F">
        <w:rPr>
          <w:rFonts w:asciiTheme="minorHAnsi" w:hAnsiTheme="minorHAnsi" w:cstheme="minorHAnsi"/>
        </w:rPr>
        <w:t xml:space="preserve">iser også til råvarespesifikasjon som er </w:t>
      </w:r>
      <w:r w:rsidR="00496FD9" w:rsidRPr="00B2614F">
        <w:rPr>
          <w:rFonts w:asciiTheme="minorHAnsi" w:hAnsiTheme="minorHAnsi" w:cstheme="minorHAnsi"/>
        </w:rPr>
        <w:t>å</w:t>
      </w:r>
      <w:r w:rsidR="00BF3D44" w:rsidRPr="00B2614F">
        <w:rPr>
          <w:rFonts w:asciiTheme="minorHAnsi" w:hAnsiTheme="minorHAnsi" w:cstheme="minorHAnsi"/>
        </w:rPr>
        <w:t xml:space="preserve"> finne på </w:t>
      </w:r>
      <w:proofErr w:type="spellStart"/>
      <w:r w:rsidR="00BF3D44" w:rsidRPr="00B2614F">
        <w:rPr>
          <w:rFonts w:asciiTheme="minorHAnsi" w:hAnsiTheme="minorHAnsi" w:cstheme="minorHAnsi"/>
        </w:rPr>
        <w:t>Hitramats</w:t>
      </w:r>
      <w:proofErr w:type="spellEnd"/>
      <w:r w:rsidR="00BF3D44" w:rsidRPr="00B2614F">
        <w:rPr>
          <w:rFonts w:asciiTheme="minorHAnsi" w:hAnsiTheme="minorHAnsi" w:cstheme="minorHAnsi"/>
        </w:rPr>
        <w:t xml:space="preserve"> hjemmeside.</w:t>
      </w:r>
    </w:p>
    <w:p w14:paraId="7CD08A1F" w14:textId="6D81C39A" w:rsidR="003B4C90" w:rsidRDefault="003B4C90" w:rsidP="00BF3D44">
      <w:pPr>
        <w:rPr>
          <w:rFonts w:asciiTheme="minorHAnsi" w:hAnsiTheme="minorHAnsi" w:cstheme="minorHAnsi"/>
          <w:b/>
          <w:bCs/>
        </w:rPr>
      </w:pPr>
    </w:p>
    <w:p w14:paraId="7C14D9F4" w14:textId="77777777" w:rsidR="00C57B78" w:rsidRDefault="00C57B78" w:rsidP="00BF3D44">
      <w:pPr>
        <w:rPr>
          <w:rFonts w:asciiTheme="minorHAnsi" w:hAnsiTheme="minorHAnsi" w:cstheme="minorHAnsi"/>
          <w:b/>
          <w:bCs/>
        </w:rPr>
      </w:pPr>
    </w:p>
    <w:p w14:paraId="109A705A" w14:textId="77777777" w:rsidR="00C57B78" w:rsidRDefault="00C57B78" w:rsidP="00BF3D44">
      <w:pPr>
        <w:rPr>
          <w:rFonts w:asciiTheme="minorHAnsi" w:hAnsiTheme="minorHAnsi" w:cstheme="minorHAnsi"/>
          <w:b/>
          <w:bCs/>
        </w:rPr>
      </w:pPr>
    </w:p>
    <w:p w14:paraId="57962C62" w14:textId="5B87EC3D" w:rsidR="00BF3D44" w:rsidRDefault="00BF3D44" w:rsidP="00BF3D44">
      <w:pPr>
        <w:rPr>
          <w:rFonts w:asciiTheme="minorHAnsi" w:hAnsiTheme="minorHAnsi" w:cstheme="minorHAnsi"/>
          <w:b/>
          <w:bCs/>
        </w:rPr>
      </w:pPr>
      <w:r w:rsidRPr="00632E75">
        <w:rPr>
          <w:rFonts w:asciiTheme="minorHAnsi" w:hAnsiTheme="minorHAnsi" w:cstheme="minorHAnsi"/>
          <w:b/>
          <w:bCs/>
        </w:rPr>
        <w:t>Hvor «Hitra-krabben»</w:t>
      </w:r>
      <w:r w:rsidR="00632E75">
        <w:rPr>
          <w:rFonts w:asciiTheme="minorHAnsi" w:hAnsiTheme="minorHAnsi" w:cstheme="minorHAnsi"/>
          <w:b/>
          <w:bCs/>
        </w:rPr>
        <w:t xml:space="preserve"> kommer</w:t>
      </w:r>
      <w:r w:rsidRPr="00632E75">
        <w:rPr>
          <w:rFonts w:asciiTheme="minorHAnsi" w:hAnsiTheme="minorHAnsi" w:cstheme="minorHAnsi"/>
          <w:b/>
          <w:bCs/>
        </w:rPr>
        <w:t xml:space="preserve"> fra:</w:t>
      </w:r>
    </w:p>
    <w:p w14:paraId="42B62C23" w14:textId="77777777" w:rsidR="00B43B5D" w:rsidRPr="006A01F8" w:rsidRDefault="00B43B5D" w:rsidP="00BF3D44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2"/>
        <w:gridCol w:w="1134"/>
        <w:gridCol w:w="1276"/>
      </w:tblGrid>
      <w:tr w:rsidR="003621E7" w14:paraId="71744FE7" w14:textId="77777777" w:rsidTr="002C7F2E">
        <w:tc>
          <w:tcPr>
            <w:tcW w:w="5382" w:type="dxa"/>
          </w:tcPr>
          <w:p w14:paraId="3A4CAEBB" w14:textId="7E2E0A36" w:rsidR="003621E7" w:rsidRDefault="003621E7" w:rsidP="00BF3D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Mottaksstasjon «Top 10 liste»</w:t>
            </w:r>
          </w:p>
        </w:tc>
        <w:tc>
          <w:tcPr>
            <w:tcW w:w="1134" w:type="dxa"/>
          </w:tcPr>
          <w:p w14:paraId="2AD80391" w14:textId="13FF90F3" w:rsidR="003621E7" w:rsidRDefault="003621E7" w:rsidP="00BF3D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Volum 202</w:t>
            </w:r>
            <w:r w:rsidR="00C226F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</w:tcPr>
          <w:p w14:paraId="3F43CC05" w14:textId="77777777" w:rsidR="003621E7" w:rsidRDefault="003621E7" w:rsidP="00BF3D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Volum</w:t>
            </w:r>
          </w:p>
          <w:p w14:paraId="3C0D9E07" w14:textId="1B55081A" w:rsidR="003621E7" w:rsidRDefault="003621E7" w:rsidP="00BF3D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</w:t>
            </w:r>
            <w:r w:rsidR="00C226F9">
              <w:rPr>
                <w:rFonts w:asciiTheme="minorHAnsi" w:hAnsiTheme="minorHAnsi" w:cstheme="minorHAnsi"/>
              </w:rPr>
              <w:t>3</w:t>
            </w:r>
          </w:p>
        </w:tc>
      </w:tr>
      <w:tr w:rsidR="002C7F2E" w14:paraId="1E100CF1" w14:textId="77777777" w:rsidTr="002C7F2E">
        <w:tc>
          <w:tcPr>
            <w:tcW w:w="5382" w:type="dxa"/>
          </w:tcPr>
          <w:p w14:paraId="162A3733" w14:textId="5280E92B" w:rsidR="002C7F2E" w:rsidRDefault="002C7F2E" w:rsidP="002C7F2E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</w:rPr>
              <w:t>Hitramat,Kuøya</w:t>
            </w:r>
            <w:proofErr w:type="spellEnd"/>
            <w:proofErr w:type="gramEnd"/>
          </w:p>
        </w:tc>
        <w:tc>
          <w:tcPr>
            <w:tcW w:w="1134" w:type="dxa"/>
          </w:tcPr>
          <w:p w14:paraId="6C9450C1" w14:textId="367DF45B" w:rsidR="002C7F2E" w:rsidRDefault="002C7F2E" w:rsidP="002C7F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385 Tonn</w:t>
            </w:r>
          </w:p>
        </w:tc>
        <w:tc>
          <w:tcPr>
            <w:tcW w:w="1276" w:type="dxa"/>
          </w:tcPr>
          <w:p w14:paraId="10EAE2EB" w14:textId="5F51DC35" w:rsidR="002C7F2E" w:rsidRDefault="002C7F2E" w:rsidP="002C7F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415 Tonn</w:t>
            </w:r>
          </w:p>
        </w:tc>
      </w:tr>
      <w:tr w:rsidR="002C7F2E" w14:paraId="48D66EB6" w14:textId="77777777" w:rsidTr="002C7F2E">
        <w:tc>
          <w:tcPr>
            <w:tcW w:w="5382" w:type="dxa"/>
          </w:tcPr>
          <w:p w14:paraId="68CD3C89" w14:textId="348D0212" w:rsidR="002C7F2E" w:rsidRDefault="002C7F2E" w:rsidP="002C7F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Rørvik, Rørvik Fisk</w:t>
            </w:r>
          </w:p>
        </w:tc>
        <w:tc>
          <w:tcPr>
            <w:tcW w:w="1134" w:type="dxa"/>
          </w:tcPr>
          <w:p w14:paraId="24983C72" w14:textId="2095403C" w:rsidR="002C7F2E" w:rsidRDefault="002C7F2E" w:rsidP="002C7F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181</w:t>
            </w:r>
          </w:p>
        </w:tc>
        <w:tc>
          <w:tcPr>
            <w:tcW w:w="1276" w:type="dxa"/>
          </w:tcPr>
          <w:p w14:paraId="7F53B1BC" w14:textId="18CE1384" w:rsidR="002C7F2E" w:rsidRDefault="002C7F2E" w:rsidP="002C7F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373</w:t>
            </w:r>
          </w:p>
        </w:tc>
      </w:tr>
      <w:tr w:rsidR="002C7F2E" w14:paraId="1B232B58" w14:textId="77777777" w:rsidTr="002C7F2E">
        <w:tc>
          <w:tcPr>
            <w:tcW w:w="5382" w:type="dxa"/>
          </w:tcPr>
          <w:p w14:paraId="656207DE" w14:textId="793F6963" w:rsidR="002C7F2E" w:rsidRDefault="002C7F2E" w:rsidP="002C7F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Froan Forretningsdrift</w:t>
            </w:r>
          </w:p>
        </w:tc>
        <w:tc>
          <w:tcPr>
            <w:tcW w:w="1134" w:type="dxa"/>
          </w:tcPr>
          <w:p w14:paraId="7CD4C1FC" w14:textId="044F64DD" w:rsidR="002C7F2E" w:rsidRDefault="002C7F2E" w:rsidP="002C7F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</w:t>
            </w:r>
          </w:p>
        </w:tc>
        <w:tc>
          <w:tcPr>
            <w:tcW w:w="1276" w:type="dxa"/>
          </w:tcPr>
          <w:p w14:paraId="0922E7CC" w14:textId="73A394B4" w:rsidR="002C7F2E" w:rsidRDefault="002C7F2E" w:rsidP="002C7F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296</w:t>
            </w:r>
          </w:p>
        </w:tc>
      </w:tr>
      <w:tr w:rsidR="002C7F2E" w14:paraId="0E606F55" w14:textId="77777777" w:rsidTr="002C7F2E">
        <w:tc>
          <w:tcPr>
            <w:tcW w:w="5382" w:type="dxa"/>
          </w:tcPr>
          <w:p w14:paraId="2F428538" w14:textId="54B3D5DC" w:rsidR="002C7F2E" w:rsidRDefault="002C7F2E" w:rsidP="002C7F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Mausund Fiskemottak</w:t>
            </w:r>
          </w:p>
        </w:tc>
        <w:tc>
          <w:tcPr>
            <w:tcW w:w="1134" w:type="dxa"/>
          </w:tcPr>
          <w:p w14:paraId="25FD7C4E" w14:textId="56AAF07F" w:rsidR="002C7F2E" w:rsidRDefault="002C7F2E" w:rsidP="002C7F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</w:t>
            </w:r>
          </w:p>
        </w:tc>
        <w:tc>
          <w:tcPr>
            <w:tcW w:w="1276" w:type="dxa"/>
          </w:tcPr>
          <w:p w14:paraId="08967057" w14:textId="3258041D" w:rsidR="002C7F2E" w:rsidRDefault="002C7F2E" w:rsidP="002C7F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248</w:t>
            </w:r>
          </w:p>
        </w:tc>
      </w:tr>
      <w:tr w:rsidR="002C7F2E" w14:paraId="26EBE470" w14:textId="77777777" w:rsidTr="002C7F2E">
        <w:tc>
          <w:tcPr>
            <w:tcW w:w="5382" w:type="dxa"/>
          </w:tcPr>
          <w:p w14:paraId="71FE34A3" w14:textId="0F0EAB46" w:rsidR="002C7F2E" w:rsidRDefault="002C7F2E" w:rsidP="002C7F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Brønnøysund, Rørvik Fisk</w:t>
            </w:r>
          </w:p>
        </w:tc>
        <w:tc>
          <w:tcPr>
            <w:tcW w:w="1134" w:type="dxa"/>
          </w:tcPr>
          <w:p w14:paraId="403643EE" w14:textId="18C5B601" w:rsidR="002C7F2E" w:rsidRDefault="002C7F2E" w:rsidP="002C7F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246</w:t>
            </w:r>
          </w:p>
        </w:tc>
        <w:tc>
          <w:tcPr>
            <w:tcW w:w="1276" w:type="dxa"/>
          </w:tcPr>
          <w:p w14:paraId="7CD8DEE5" w14:textId="3655E67D" w:rsidR="002C7F2E" w:rsidRDefault="002C7F2E" w:rsidP="002C7F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239</w:t>
            </w:r>
          </w:p>
        </w:tc>
      </w:tr>
      <w:tr w:rsidR="002C7F2E" w14:paraId="6846B334" w14:textId="77777777" w:rsidTr="002C7F2E">
        <w:tc>
          <w:tcPr>
            <w:tcW w:w="5382" w:type="dxa"/>
          </w:tcPr>
          <w:p w14:paraId="42A7703C" w14:textId="60B0E246" w:rsidR="002C7F2E" w:rsidRDefault="002C7F2E" w:rsidP="002C7F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Seløy Fisk, Herøy</w:t>
            </w:r>
          </w:p>
        </w:tc>
        <w:tc>
          <w:tcPr>
            <w:tcW w:w="1134" w:type="dxa"/>
          </w:tcPr>
          <w:p w14:paraId="2C897594" w14:textId="5D5EAAE1" w:rsidR="002C7F2E" w:rsidRDefault="002C7F2E" w:rsidP="002C7F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</w:t>
            </w:r>
          </w:p>
        </w:tc>
        <w:tc>
          <w:tcPr>
            <w:tcW w:w="1276" w:type="dxa"/>
          </w:tcPr>
          <w:p w14:paraId="3070890E" w14:textId="4E3A04F9" w:rsidR="002C7F2E" w:rsidRDefault="002C7F2E" w:rsidP="002C7F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218</w:t>
            </w:r>
          </w:p>
        </w:tc>
      </w:tr>
      <w:tr w:rsidR="002C7F2E" w14:paraId="03EC9CB6" w14:textId="77777777" w:rsidTr="002C7F2E">
        <w:tc>
          <w:tcPr>
            <w:tcW w:w="5382" w:type="dxa"/>
          </w:tcPr>
          <w:p w14:paraId="0B6BC669" w14:textId="048428C0" w:rsidR="002C7F2E" w:rsidRDefault="002C7F2E" w:rsidP="002C7F2E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</w:rPr>
              <w:t>Seashell</w:t>
            </w:r>
            <w:proofErr w:type="spellEnd"/>
            <w:r>
              <w:rPr>
                <w:rFonts w:asciiTheme="minorHAnsi" w:hAnsiTheme="minorHAnsi" w:cstheme="minorHAnsi"/>
              </w:rPr>
              <w:t xml:space="preserve"> ,Dyrøy</w:t>
            </w:r>
            <w:proofErr w:type="gramEnd"/>
          </w:p>
        </w:tc>
        <w:tc>
          <w:tcPr>
            <w:tcW w:w="1134" w:type="dxa"/>
          </w:tcPr>
          <w:p w14:paraId="40A77021" w14:textId="5D1BFF80" w:rsidR="002C7F2E" w:rsidRDefault="002C7F2E" w:rsidP="002C7F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213</w:t>
            </w:r>
          </w:p>
        </w:tc>
        <w:tc>
          <w:tcPr>
            <w:tcW w:w="1276" w:type="dxa"/>
          </w:tcPr>
          <w:p w14:paraId="72856E7D" w14:textId="1625C2B8" w:rsidR="002C7F2E" w:rsidRDefault="002C7F2E" w:rsidP="002C7F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</w:t>
            </w:r>
          </w:p>
        </w:tc>
      </w:tr>
      <w:tr w:rsidR="002C7F2E" w14:paraId="354B892B" w14:textId="77777777" w:rsidTr="002C7F2E">
        <w:tc>
          <w:tcPr>
            <w:tcW w:w="5382" w:type="dxa"/>
          </w:tcPr>
          <w:p w14:paraId="24D8B6FD" w14:textId="170A14B9" w:rsidR="002C7F2E" w:rsidRDefault="002C7F2E" w:rsidP="002C7F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Marine Sales, Ålesund</w:t>
            </w:r>
          </w:p>
        </w:tc>
        <w:tc>
          <w:tcPr>
            <w:tcW w:w="1134" w:type="dxa"/>
          </w:tcPr>
          <w:p w14:paraId="28F0D7C9" w14:textId="3A970351" w:rsidR="002C7F2E" w:rsidRDefault="002C7F2E" w:rsidP="002C7F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129</w:t>
            </w:r>
          </w:p>
        </w:tc>
        <w:tc>
          <w:tcPr>
            <w:tcW w:w="1276" w:type="dxa"/>
          </w:tcPr>
          <w:p w14:paraId="3A93059F" w14:textId="69789832" w:rsidR="002C7F2E" w:rsidRDefault="002C7F2E" w:rsidP="002C7F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192</w:t>
            </w:r>
          </w:p>
        </w:tc>
      </w:tr>
      <w:tr w:rsidR="002C7F2E" w14:paraId="24F6FAC3" w14:textId="77777777" w:rsidTr="002C7F2E">
        <w:tc>
          <w:tcPr>
            <w:tcW w:w="5382" w:type="dxa"/>
          </w:tcPr>
          <w:p w14:paraId="4D1CDA7C" w14:textId="77777777" w:rsidR="002C7F2E" w:rsidRDefault="002C7F2E" w:rsidP="00F946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Dønna Fiskemottak</w:t>
            </w:r>
          </w:p>
        </w:tc>
        <w:tc>
          <w:tcPr>
            <w:tcW w:w="1134" w:type="dxa"/>
          </w:tcPr>
          <w:p w14:paraId="66F6A06F" w14:textId="77777777" w:rsidR="002C7F2E" w:rsidRDefault="002C7F2E" w:rsidP="00F946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185</w:t>
            </w:r>
          </w:p>
        </w:tc>
        <w:tc>
          <w:tcPr>
            <w:tcW w:w="1276" w:type="dxa"/>
          </w:tcPr>
          <w:p w14:paraId="1E75B6EA" w14:textId="77777777" w:rsidR="002C7F2E" w:rsidRDefault="002C7F2E" w:rsidP="00F946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189</w:t>
            </w:r>
          </w:p>
        </w:tc>
      </w:tr>
      <w:tr w:rsidR="002C7F2E" w14:paraId="39BD3F74" w14:textId="77777777" w:rsidTr="002C7F2E">
        <w:tc>
          <w:tcPr>
            <w:tcW w:w="5382" w:type="dxa"/>
          </w:tcPr>
          <w:p w14:paraId="2DD9F962" w14:textId="13198AC7" w:rsidR="002C7F2E" w:rsidRDefault="002C7F2E" w:rsidP="002C7F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Sleneset</w:t>
            </w:r>
          </w:p>
        </w:tc>
        <w:tc>
          <w:tcPr>
            <w:tcW w:w="1134" w:type="dxa"/>
          </w:tcPr>
          <w:p w14:paraId="1E40F860" w14:textId="4E670667" w:rsidR="002C7F2E" w:rsidRDefault="002C7F2E" w:rsidP="002C7F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76" w:type="dxa"/>
          </w:tcPr>
          <w:p w14:paraId="3D853133" w14:textId="2D15C570" w:rsidR="002C7F2E" w:rsidRDefault="002C7F2E" w:rsidP="002C7F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177</w:t>
            </w:r>
          </w:p>
        </w:tc>
      </w:tr>
    </w:tbl>
    <w:p w14:paraId="7B200B06" w14:textId="77777777" w:rsidR="00B43B5D" w:rsidRDefault="00B43B5D" w:rsidP="00BF3D44">
      <w:pPr>
        <w:rPr>
          <w:rFonts w:asciiTheme="minorHAnsi" w:hAnsiTheme="minorHAnsi" w:cstheme="minorHAnsi"/>
        </w:rPr>
      </w:pPr>
    </w:p>
    <w:p w14:paraId="002C4B3E" w14:textId="77777777" w:rsidR="00535A01" w:rsidRDefault="00535A01" w:rsidP="00BF3D44">
      <w:pPr>
        <w:rPr>
          <w:rFonts w:asciiTheme="minorHAnsi" w:hAnsiTheme="minorHAnsi" w:cstheme="minorHAnsi"/>
        </w:rPr>
      </w:pPr>
    </w:p>
    <w:p w14:paraId="7F9689AC" w14:textId="77777777" w:rsidR="00535A01" w:rsidRDefault="00535A01" w:rsidP="00BF3D44">
      <w:pPr>
        <w:rPr>
          <w:rFonts w:asciiTheme="minorHAnsi" w:hAnsiTheme="minorHAnsi" w:cstheme="minorHAnsi"/>
        </w:rPr>
      </w:pPr>
    </w:p>
    <w:p w14:paraId="3FF4FC53" w14:textId="77777777" w:rsidR="00535A01" w:rsidRDefault="00535A01" w:rsidP="00BF3D44">
      <w:pPr>
        <w:rPr>
          <w:rFonts w:asciiTheme="minorHAnsi" w:hAnsiTheme="minorHAnsi" w:cstheme="minorHAnsi"/>
        </w:rPr>
      </w:pPr>
    </w:p>
    <w:p w14:paraId="4CAFADAE" w14:textId="77777777" w:rsidR="00535A01" w:rsidRDefault="00535A01" w:rsidP="00BF3D44">
      <w:pPr>
        <w:rPr>
          <w:rFonts w:asciiTheme="minorHAnsi" w:hAnsiTheme="minorHAnsi" w:cstheme="minorHAnsi"/>
        </w:rPr>
      </w:pPr>
    </w:p>
    <w:p w14:paraId="3A7BD8BB" w14:textId="77777777" w:rsidR="00535A01" w:rsidRDefault="00535A01" w:rsidP="00BF3D44">
      <w:pPr>
        <w:rPr>
          <w:rFonts w:asciiTheme="minorHAnsi" w:hAnsiTheme="minorHAnsi" w:cstheme="minorHAnsi"/>
        </w:rPr>
      </w:pPr>
    </w:p>
    <w:p w14:paraId="0D44E7EC" w14:textId="77777777" w:rsidR="00535A01" w:rsidRDefault="00535A01" w:rsidP="00BF3D44">
      <w:pPr>
        <w:rPr>
          <w:rFonts w:asciiTheme="minorHAnsi" w:hAnsiTheme="minorHAnsi" w:cstheme="minorHAnsi"/>
        </w:rPr>
      </w:pPr>
    </w:p>
    <w:p w14:paraId="41760CA0" w14:textId="77777777" w:rsidR="00535A01" w:rsidRDefault="00535A01" w:rsidP="00BF3D44">
      <w:pPr>
        <w:rPr>
          <w:rFonts w:asciiTheme="minorHAnsi" w:hAnsiTheme="minorHAnsi" w:cstheme="minorHAnsi"/>
        </w:rPr>
      </w:pPr>
    </w:p>
    <w:p w14:paraId="6E3C563D" w14:textId="77777777" w:rsidR="00535A01" w:rsidRDefault="00535A01" w:rsidP="00BF3D44">
      <w:pPr>
        <w:rPr>
          <w:rFonts w:asciiTheme="minorHAnsi" w:hAnsiTheme="minorHAnsi" w:cstheme="minorHAnsi"/>
        </w:rPr>
      </w:pPr>
    </w:p>
    <w:p w14:paraId="7B619DE0" w14:textId="77777777" w:rsidR="00535A01" w:rsidRDefault="00535A01" w:rsidP="00BF3D44">
      <w:pPr>
        <w:rPr>
          <w:rFonts w:asciiTheme="minorHAnsi" w:hAnsiTheme="minorHAnsi" w:cstheme="minorHAnsi"/>
        </w:rPr>
      </w:pPr>
    </w:p>
    <w:p w14:paraId="77159D9D" w14:textId="77777777" w:rsidR="00535A01" w:rsidRDefault="00535A01" w:rsidP="00BF3D44">
      <w:pPr>
        <w:rPr>
          <w:rFonts w:asciiTheme="minorHAnsi" w:hAnsiTheme="minorHAnsi" w:cstheme="minorHAnsi"/>
        </w:rPr>
      </w:pPr>
    </w:p>
    <w:p w14:paraId="7780715B" w14:textId="77777777" w:rsidR="00535A01" w:rsidRDefault="00535A01" w:rsidP="00BF3D44">
      <w:pPr>
        <w:rPr>
          <w:rFonts w:asciiTheme="minorHAnsi" w:hAnsiTheme="minorHAnsi" w:cstheme="minorHAnsi"/>
        </w:rPr>
      </w:pPr>
    </w:p>
    <w:p w14:paraId="5FBFDAB3" w14:textId="77777777" w:rsidR="00535A01" w:rsidRDefault="00535A01" w:rsidP="00BF3D44">
      <w:pPr>
        <w:rPr>
          <w:rFonts w:asciiTheme="minorHAnsi" w:hAnsiTheme="minorHAnsi" w:cstheme="minorHAnsi"/>
        </w:rPr>
      </w:pPr>
    </w:p>
    <w:p w14:paraId="58962410" w14:textId="77777777" w:rsidR="00535A01" w:rsidRDefault="00535A01" w:rsidP="00BF3D44">
      <w:pPr>
        <w:rPr>
          <w:rFonts w:asciiTheme="minorHAnsi" w:hAnsiTheme="minorHAnsi" w:cstheme="minorHAnsi"/>
        </w:rPr>
      </w:pPr>
    </w:p>
    <w:p w14:paraId="76FE4E23" w14:textId="77777777" w:rsidR="00535A01" w:rsidRDefault="00535A01" w:rsidP="00BF3D44">
      <w:pPr>
        <w:rPr>
          <w:rFonts w:asciiTheme="minorHAnsi" w:hAnsiTheme="minorHAnsi" w:cstheme="minorHAnsi"/>
        </w:rPr>
      </w:pPr>
    </w:p>
    <w:p w14:paraId="038E00FC" w14:textId="77777777" w:rsidR="00535A01" w:rsidRDefault="00535A01" w:rsidP="00BF3D44">
      <w:pPr>
        <w:rPr>
          <w:rFonts w:asciiTheme="minorHAnsi" w:hAnsiTheme="minorHAnsi" w:cstheme="minorHAnsi"/>
        </w:rPr>
      </w:pPr>
    </w:p>
    <w:p w14:paraId="1951A0F3" w14:textId="77777777" w:rsidR="00535A01" w:rsidRDefault="00535A01" w:rsidP="00BF3D44">
      <w:pPr>
        <w:rPr>
          <w:rFonts w:asciiTheme="minorHAnsi" w:hAnsiTheme="minorHAnsi" w:cstheme="minorHAnsi"/>
        </w:rPr>
      </w:pPr>
    </w:p>
    <w:p w14:paraId="4E8AF87C" w14:textId="77777777" w:rsidR="00535A01" w:rsidRDefault="00535A01" w:rsidP="00BF3D44">
      <w:pPr>
        <w:rPr>
          <w:rFonts w:asciiTheme="minorHAnsi" w:hAnsiTheme="minorHAnsi" w:cstheme="minorHAnsi"/>
        </w:rPr>
      </w:pPr>
    </w:p>
    <w:p w14:paraId="6F3060F5" w14:textId="77777777" w:rsidR="00535A01" w:rsidRDefault="00535A01" w:rsidP="00BF3D44">
      <w:pPr>
        <w:rPr>
          <w:rFonts w:asciiTheme="minorHAnsi" w:hAnsiTheme="minorHAnsi" w:cstheme="minorHAnsi"/>
        </w:rPr>
      </w:pPr>
    </w:p>
    <w:p w14:paraId="45988151" w14:textId="77777777" w:rsidR="00535A01" w:rsidRDefault="00535A01" w:rsidP="00BF3D44">
      <w:pPr>
        <w:rPr>
          <w:rFonts w:asciiTheme="minorHAnsi" w:hAnsiTheme="minorHAnsi" w:cstheme="minorHAnsi"/>
        </w:rPr>
      </w:pPr>
    </w:p>
    <w:p w14:paraId="238AF630" w14:textId="77777777" w:rsidR="00535A01" w:rsidRDefault="00535A01" w:rsidP="00BF3D44">
      <w:pPr>
        <w:rPr>
          <w:rFonts w:asciiTheme="minorHAnsi" w:hAnsiTheme="minorHAnsi" w:cstheme="minorHAnsi"/>
        </w:rPr>
      </w:pPr>
    </w:p>
    <w:p w14:paraId="664589F7" w14:textId="2A2DA914" w:rsidR="00981A23" w:rsidRPr="001F431B" w:rsidRDefault="003621E7" w:rsidP="00BF3D44">
      <w:pPr>
        <w:rPr>
          <w:rFonts w:asciiTheme="minorHAnsi" w:hAnsiTheme="minorHAnsi" w:cstheme="minorHAnsi"/>
          <w:b/>
        </w:rPr>
      </w:pPr>
      <w:r w:rsidRPr="0094369E">
        <w:rPr>
          <w:rFonts w:asciiTheme="minorHAnsi" w:hAnsiTheme="minorHAnsi" w:cstheme="minorHAnsi"/>
          <w:b/>
        </w:rPr>
        <w:t>Båter «Top</w:t>
      </w:r>
      <w:r w:rsidR="0038089E">
        <w:rPr>
          <w:rFonts w:asciiTheme="minorHAnsi" w:hAnsiTheme="minorHAnsi" w:cstheme="minorHAnsi"/>
          <w:b/>
        </w:rPr>
        <w:t>p</w:t>
      </w:r>
      <w:r w:rsidRPr="0094369E">
        <w:rPr>
          <w:rFonts w:asciiTheme="minorHAnsi" w:hAnsiTheme="minorHAnsi" w:cstheme="minorHAnsi"/>
          <w:b/>
        </w:rPr>
        <w:t>liste»</w:t>
      </w:r>
      <w:r w:rsidR="00981A23" w:rsidRPr="0094369E">
        <w:rPr>
          <w:rFonts w:asciiTheme="minorHAnsi" w:hAnsiTheme="minorHAnsi" w:cstheme="minorHAnsi"/>
          <w:b/>
        </w:rPr>
        <w:t xml:space="preserve"> </w:t>
      </w:r>
    </w:p>
    <w:p w14:paraId="059BC31D" w14:textId="317493D5" w:rsidR="00BF3D44" w:rsidRPr="00F35CAF" w:rsidRDefault="00B2614F" w:rsidP="00BF3D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605828C5" wp14:editId="3120F7F7">
            <wp:extent cx="3902149" cy="4699000"/>
            <wp:effectExtent l="0" t="0" r="0" b="0"/>
            <wp:docPr id="1383494463" name="Bilde 1" descr="Et bilde som inneholder tekst, skjermbilde, nummer, Fon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494463" name="Bilde 1" descr="Et bilde som inneholder tekst, skjermbilde, nummer, Font&#10;&#10;Automatisk generert beskrivels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43"/>
                    <a:stretch/>
                  </pic:blipFill>
                  <pic:spPr bwMode="auto">
                    <a:xfrm>
                      <a:off x="0" y="0"/>
                      <a:ext cx="3914315" cy="4713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733705" w14:textId="77777777" w:rsidR="00BF3D44" w:rsidRDefault="00BF3D44" w:rsidP="00BF3D4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E94108E" w14:textId="409C9E36" w:rsidR="00B53D77" w:rsidRPr="001E2BF8" w:rsidRDefault="00BF3D44" w:rsidP="00BF3D4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E2BF8">
        <w:rPr>
          <w:rFonts w:asciiTheme="minorHAnsi" w:hAnsiTheme="minorHAnsi" w:cstheme="minorHAnsi"/>
          <w:b/>
          <w:bCs/>
          <w:sz w:val="28"/>
          <w:szCs w:val="28"/>
        </w:rPr>
        <w:t>Avslutning</w:t>
      </w:r>
    </w:p>
    <w:p w14:paraId="053C5695" w14:textId="6DECFE19" w:rsidR="00B2614F" w:rsidRDefault="00B2614F" w:rsidP="006A01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 innser at vi er inne i en vanskelig periode med mye usikkerhet, inflasjon og redusert kjøpekraft </w:t>
      </w:r>
      <w:r w:rsidR="007C3F6F">
        <w:rPr>
          <w:rFonts w:asciiTheme="minorHAnsi" w:hAnsiTheme="minorHAnsi" w:cstheme="minorHAnsi"/>
        </w:rPr>
        <w:t xml:space="preserve">både </w:t>
      </w:r>
      <w:r>
        <w:rPr>
          <w:rFonts w:asciiTheme="minorHAnsi" w:hAnsiTheme="minorHAnsi" w:cstheme="minorHAnsi"/>
        </w:rPr>
        <w:t>nasjonalt og internasjonalt.</w:t>
      </w:r>
      <w:r w:rsidR="007C3F6F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Hitramat</w:t>
      </w:r>
      <w:proofErr w:type="spellEnd"/>
      <w:r>
        <w:rPr>
          <w:rFonts w:asciiTheme="minorHAnsi" w:hAnsiTheme="minorHAnsi" w:cstheme="minorHAnsi"/>
        </w:rPr>
        <w:t xml:space="preserve"> har alltid hatt og vil alltid ha et langsiktig syn på vårt forretningsområde og vi bretter opp armene og jobber på videre sammen med våre dyktige leverandører.</w:t>
      </w:r>
    </w:p>
    <w:p w14:paraId="519D2AC4" w14:textId="77777777" w:rsidR="00BF3D44" w:rsidRDefault="00BF3D44" w:rsidP="00BF3D44">
      <w:pPr>
        <w:ind w:left="975" w:hanging="975"/>
        <w:rPr>
          <w:rFonts w:cstheme="minorHAnsi"/>
        </w:rPr>
      </w:pPr>
    </w:p>
    <w:p w14:paraId="157E8BC1" w14:textId="641D12D3" w:rsidR="00BF3D44" w:rsidRPr="00F35CAF" w:rsidRDefault="00BF3D44" w:rsidP="00BF3D44">
      <w:pPr>
        <w:ind w:left="975" w:hanging="975"/>
        <w:rPr>
          <w:rFonts w:asciiTheme="minorHAnsi" w:hAnsiTheme="minorHAnsi" w:cstheme="minorHAnsi"/>
        </w:rPr>
      </w:pPr>
      <w:r w:rsidRPr="00F35CAF">
        <w:rPr>
          <w:rFonts w:asciiTheme="minorHAnsi" w:hAnsiTheme="minorHAnsi" w:cstheme="minorHAnsi"/>
        </w:rPr>
        <w:t>Med dette ønsker vi å takke for et godt samarbeid i år, og ser frem til å videreutvikle</w:t>
      </w:r>
      <w:r w:rsidR="007C3F6F">
        <w:rPr>
          <w:rFonts w:asciiTheme="minorHAnsi" w:hAnsiTheme="minorHAnsi" w:cstheme="minorHAnsi"/>
        </w:rPr>
        <w:t xml:space="preserve"> dette</w:t>
      </w:r>
    </w:p>
    <w:p w14:paraId="205A45DF" w14:textId="77777777" w:rsidR="00E86433" w:rsidRDefault="00BF3D44" w:rsidP="00BF3D44">
      <w:pPr>
        <w:rPr>
          <w:rFonts w:asciiTheme="minorHAnsi" w:hAnsiTheme="minorHAnsi" w:cstheme="minorHAnsi"/>
        </w:rPr>
      </w:pPr>
      <w:r w:rsidRPr="00F35CAF">
        <w:rPr>
          <w:rFonts w:asciiTheme="minorHAnsi" w:hAnsiTheme="minorHAnsi" w:cstheme="minorHAnsi"/>
        </w:rPr>
        <w:t xml:space="preserve">ytterligere i det nye året. </w:t>
      </w:r>
    </w:p>
    <w:p w14:paraId="00FA3FCC" w14:textId="423749CA" w:rsidR="00B94F3A" w:rsidRDefault="00BF3D44" w:rsidP="00BF3D44">
      <w:pPr>
        <w:rPr>
          <w:rFonts w:asciiTheme="minorHAnsi" w:hAnsiTheme="minorHAnsi" w:cstheme="minorHAnsi"/>
        </w:rPr>
      </w:pPr>
      <w:r w:rsidRPr="00F35CAF">
        <w:rPr>
          <w:rFonts w:asciiTheme="minorHAnsi" w:hAnsiTheme="minorHAnsi" w:cstheme="minorHAnsi"/>
        </w:rPr>
        <w:t xml:space="preserve">Benytter anledningen til å ønske hver og en, en riktig god jul, og et godt nytt år. </w:t>
      </w:r>
    </w:p>
    <w:p w14:paraId="0F6A6301" w14:textId="77777777" w:rsidR="001F431B" w:rsidRDefault="001F431B" w:rsidP="00C15CE2">
      <w:pPr>
        <w:ind w:left="975" w:hanging="975"/>
        <w:rPr>
          <w:rFonts w:asciiTheme="minorHAnsi" w:hAnsiTheme="minorHAnsi" w:cstheme="minorHAnsi"/>
        </w:rPr>
      </w:pPr>
    </w:p>
    <w:p w14:paraId="3421CD8F" w14:textId="316F21A4" w:rsidR="00BF3D44" w:rsidRDefault="00BF3D44" w:rsidP="00C15CE2">
      <w:pPr>
        <w:ind w:left="975" w:hanging="975"/>
        <w:rPr>
          <w:rFonts w:asciiTheme="minorHAnsi" w:hAnsiTheme="minorHAnsi" w:cstheme="minorHAnsi"/>
        </w:rPr>
      </w:pPr>
      <w:r w:rsidRPr="00F35CAF">
        <w:rPr>
          <w:rFonts w:asciiTheme="minorHAnsi" w:hAnsiTheme="minorHAnsi" w:cstheme="minorHAnsi"/>
        </w:rPr>
        <w:t xml:space="preserve">Hitra den </w:t>
      </w:r>
      <w:r w:rsidR="006A01F8">
        <w:rPr>
          <w:rFonts w:asciiTheme="minorHAnsi" w:hAnsiTheme="minorHAnsi" w:cstheme="minorHAnsi"/>
        </w:rPr>
        <w:t>20.12.202</w:t>
      </w:r>
      <w:r w:rsidR="00C226F9">
        <w:rPr>
          <w:rFonts w:asciiTheme="minorHAnsi" w:hAnsiTheme="minorHAnsi" w:cstheme="minorHAnsi"/>
        </w:rPr>
        <w:t>3</w:t>
      </w:r>
    </w:p>
    <w:p w14:paraId="235E3A54" w14:textId="73117496" w:rsidR="00BF3D44" w:rsidRDefault="00BF3D44" w:rsidP="00BF3D44">
      <w:pPr>
        <w:ind w:left="975" w:hanging="975"/>
        <w:rPr>
          <w:rFonts w:asciiTheme="minorHAnsi" w:hAnsiTheme="minorHAnsi" w:cstheme="minorHAnsi"/>
        </w:rPr>
      </w:pPr>
      <w:r w:rsidRPr="00F35CAF">
        <w:rPr>
          <w:rFonts w:asciiTheme="minorHAnsi" w:hAnsiTheme="minorHAnsi" w:cstheme="minorHAnsi"/>
        </w:rPr>
        <w:t>Med vennlig hilsen</w:t>
      </w:r>
      <w:r>
        <w:rPr>
          <w:rFonts w:asciiTheme="minorHAnsi" w:hAnsiTheme="minorHAnsi" w:cstheme="minorHAnsi"/>
        </w:rPr>
        <w:t xml:space="preserve"> - f</w:t>
      </w:r>
      <w:r w:rsidRPr="00F35CAF">
        <w:rPr>
          <w:rFonts w:asciiTheme="minorHAnsi" w:hAnsiTheme="minorHAnsi" w:cstheme="minorHAnsi"/>
        </w:rPr>
        <w:t xml:space="preserve">ra oss alle på </w:t>
      </w:r>
      <w:proofErr w:type="spellStart"/>
      <w:r w:rsidRPr="00F35CAF">
        <w:rPr>
          <w:rFonts w:asciiTheme="minorHAnsi" w:hAnsiTheme="minorHAnsi" w:cstheme="minorHAnsi"/>
        </w:rPr>
        <w:t>Hitramat</w:t>
      </w:r>
      <w:proofErr w:type="spellEnd"/>
    </w:p>
    <w:p w14:paraId="6B6FF537" w14:textId="77777777" w:rsidR="0038089E" w:rsidRPr="00F35CAF" w:rsidRDefault="0038089E" w:rsidP="00BF3D44">
      <w:pPr>
        <w:ind w:left="975" w:hanging="975"/>
        <w:rPr>
          <w:rFonts w:asciiTheme="minorHAnsi" w:hAnsiTheme="minorHAnsi" w:cstheme="minorHAnsi"/>
        </w:rPr>
      </w:pPr>
    </w:p>
    <w:p w14:paraId="70F05EC3" w14:textId="562A2119" w:rsidR="00BF3D44" w:rsidRDefault="002E5061" w:rsidP="00BF3D44">
      <w:pPr>
        <w:ind w:left="975" w:hanging="97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Helge Myrseth</w:t>
      </w:r>
    </w:p>
    <w:p w14:paraId="46C275B5" w14:textId="13A3C9A9" w:rsidR="002E5061" w:rsidRPr="00F35CAF" w:rsidRDefault="0038089E" w:rsidP="00BF3D44">
      <w:pPr>
        <w:ind w:left="975" w:hanging="97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Ansvarlig </w:t>
      </w:r>
      <w:proofErr w:type="spellStart"/>
      <w:r>
        <w:rPr>
          <w:rFonts w:asciiTheme="minorHAnsi" w:hAnsiTheme="minorHAnsi" w:cstheme="minorHAnsi"/>
        </w:rPr>
        <w:t>sourcing</w:t>
      </w:r>
      <w:proofErr w:type="spellEnd"/>
    </w:p>
    <w:p w14:paraId="41C65952" w14:textId="47A003CC" w:rsidR="005A5BDE" w:rsidRDefault="00B2614F" w:rsidP="001F431B">
      <w:pPr>
        <w:ind w:left="975" w:hanging="975"/>
        <w:rPr>
          <w:rFonts w:cstheme="minorHAnsi"/>
        </w:rPr>
      </w:pPr>
      <w:r w:rsidRPr="00984790">
        <w:rPr>
          <w:noProof/>
        </w:rPr>
        <w:drawing>
          <wp:inline distT="0" distB="0" distL="0" distR="0" wp14:anchorId="1211AD65" wp14:editId="0509FD0C">
            <wp:extent cx="6480175" cy="1670050"/>
            <wp:effectExtent l="0" t="0" r="0" b="6350"/>
            <wp:docPr id="9" name="Picture 9" descr="Et bilde som inneholder tekst, mat, Snack, måltid&#10;&#10;Automatisk generert beskrivelse">
              <a:extLst xmlns:a="http://schemas.openxmlformats.org/drawingml/2006/main">
                <a:ext uri="{FF2B5EF4-FFF2-40B4-BE49-F238E27FC236}">
                  <a16:creationId xmlns:a16="http://schemas.microsoft.com/office/drawing/2014/main" id="{03DC7F08-0388-8343-AD49-0E094BACE9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Et bilde som inneholder tekst, mat, Snack, måltid&#10;&#10;Automatisk generert beskrivelse">
                      <a:extLst>
                        <a:ext uri="{FF2B5EF4-FFF2-40B4-BE49-F238E27FC236}">
                          <a16:creationId xmlns:a16="http://schemas.microsoft.com/office/drawing/2014/main" id="{03DC7F08-0388-8343-AD49-0E094BACE9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5BDE" w:rsidSect="00DE1940">
      <w:headerReference w:type="first" r:id="rId14"/>
      <w:footerReference w:type="first" r:id="rId15"/>
      <w:pgSz w:w="11906" w:h="16838"/>
      <w:pgMar w:top="567" w:right="567" w:bottom="663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D549" w14:textId="77777777" w:rsidR="00735C19" w:rsidRDefault="00735C19">
      <w:r>
        <w:separator/>
      </w:r>
    </w:p>
  </w:endnote>
  <w:endnote w:type="continuationSeparator" w:id="0">
    <w:p w14:paraId="5B2887DC" w14:textId="77777777" w:rsidR="00735C19" w:rsidRDefault="0073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ago Bo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AD8D" w14:textId="77777777" w:rsidR="004B0341" w:rsidRDefault="004B0341">
    <w:pPr>
      <w:pStyle w:val="Bunntekst"/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1" wp14:anchorId="1CDDD325" wp14:editId="04F9E6AC">
          <wp:simplePos x="0" y="0"/>
          <wp:positionH relativeFrom="column">
            <wp:posOffset>4800600</wp:posOffset>
          </wp:positionH>
          <wp:positionV relativeFrom="paragraph">
            <wp:posOffset>-832485</wp:posOffset>
          </wp:positionV>
          <wp:extent cx="2028825" cy="1181100"/>
          <wp:effectExtent l="19050" t="0" r="9525" b="0"/>
          <wp:wrapTight wrapText="bothSides">
            <wp:wrapPolygon edited="0">
              <wp:start x="-203" y="0"/>
              <wp:lineTo x="-203" y="21252"/>
              <wp:lineTo x="21701" y="21252"/>
              <wp:lineTo x="21701" y="0"/>
              <wp:lineTo x="-203" y="0"/>
            </wp:wrapPolygon>
          </wp:wrapTight>
          <wp:docPr id="3" name="Bilde 3" descr="k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k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E7389" w14:textId="77777777" w:rsidR="00735C19" w:rsidRDefault="00735C19">
      <w:r>
        <w:separator/>
      </w:r>
    </w:p>
  </w:footnote>
  <w:footnote w:type="continuationSeparator" w:id="0">
    <w:p w14:paraId="51649657" w14:textId="77777777" w:rsidR="00735C19" w:rsidRDefault="00735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0A59" w14:textId="77777777" w:rsidR="004B0341" w:rsidRDefault="00085955">
    <w:pPr>
      <w:tabs>
        <w:tab w:val="right" w:pos="9923"/>
      </w:tabs>
      <w:spacing w:line="210" w:lineRule="atLeast"/>
      <w:jc w:val="right"/>
      <w:rPr>
        <w:rFonts w:ascii="Arial" w:hAnsi="Arial"/>
        <w:snapToGrid w:val="0"/>
        <w:color w:val="000000"/>
        <w:sz w:val="13"/>
        <w:lang w:eastAsia="en-US"/>
      </w:rPr>
    </w:pPr>
    <w:r>
      <w:rPr>
        <w:rFonts w:ascii="HelveticaNeue-Bold" w:hAnsi="HelveticaNeue-Bold"/>
        <w:b/>
        <w:bCs/>
        <w:noProof/>
        <w:color w:val="444444"/>
        <w:sz w:val="16"/>
        <w:szCs w:val="16"/>
      </w:rPr>
      <w:drawing>
        <wp:anchor distT="0" distB="0" distL="114300" distR="114300" simplePos="0" relativeHeight="251658752" behindDoc="0" locked="0" layoutInCell="1" allowOverlap="1" wp14:anchorId="6DC56B75" wp14:editId="49B84FBB">
          <wp:simplePos x="0" y="0"/>
          <wp:positionH relativeFrom="column">
            <wp:posOffset>-44450</wp:posOffset>
          </wp:positionH>
          <wp:positionV relativeFrom="paragraph">
            <wp:posOffset>10160</wp:posOffset>
          </wp:positionV>
          <wp:extent cx="2009140" cy="495300"/>
          <wp:effectExtent l="0" t="0" r="0" b="0"/>
          <wp:wrapSquare wrapText="bothSides"/>
          <wp:docPr id="2" name="Bilde 2" descr="cid:EB6C4A91-1BE0-491C-B89F-0AB23FBD0397@adresseavisen.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EB6C4A91-1BE0-491C-B89F-0AB23FBD0397@adresseavisen.n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4B0341">
      <w:rPr>
        <w:rFonts w:ascii="Arial" w:hAnsi="Arial"/>
        <w:snapToGrid w:val="0"/>
        <w:color w:val="000000"/>
        <w:sz w:val="13"/>
        <w:lang w:eastAsia="en-US"/>
      </w:rPr>
      <w:t>HitraMat  AS</w:t>
    </w:r>
    <w:proofErr w:type="gramEnd"/>
  </w:p>
  <w:p w14:paraId="7F37DB75" w14:textId="77777777" w:rsidR="004B0341" w:rsidRDefault="004B0341">
    <w:pPr>
      <w:tabs>
        <w:tab w:val="left" w:pos="-1134"/>
        <w:tab w:val="right" w:pos="9923"/>
      </w:tabs>
      <w:spacing w:line="210" w:lineRule="atLeast"/>
      <w:jc w:val="right"/>
      <w:rPr>
        <w:rFonts w:ascii="Arial" w:hAnsi="Arial"/>
        <w:snapToGrid w:val="0"/>
        <w:sz w:val="13"/>
        <w:lang w:eastAsia="en-US"/>
      </w:rPr>
    </w:pPr>
    <w:r>
      <w:rPr>
        <w:rFonts w:ascii="Arial" w:hAnsi="Arial"/>
        <w:snapToGrid w:val="0"/>
        <w:sz w:val="13"/>
        <w:lang w:eastAsia="en-US"/>
      </w:rPr>
      <w:t>Hitra Fiskerihavn</w:t>
    </w:r>
  </w:p>
  <w:p w14:paraId="1CEB239F" w14:textId="77777777" w:rsidR="004B0341" w:rsidRDefault="004B0341">
    <w:pPr>
      <w:tabs>
        <w:tab w:val="left" w:pos="-1134"/>
        <w:tab w:val="right" w:pos="9923"/>
      </w:tabs>
      <w:spacing w:line="210" w:lineRule="atLeast"/>
      <w:jc w:val="right"/>
      <w:rPr>
        <w:rFonts w:ascii="Arial" w:hAnsi="Arial"/>
        <w:snapToGrid w:val="0"/>
        <w:sz w:val="13"/>
        <w:lang w:eastAsia="en-US"/>
      </w:rPr>
    </w:pPr>
    <w:r>
      <w:rPr>
        <w:rFonts w:ascii="Arial" w:hAnsi="Arial"/>
        <w:snapToGrid w:val="0"/>
        <w:sz w:val="13"/>
        <w:lang w:eastAsia="en-US"/>
      </w:rPr>
      <w:t>N-7241 ANSNES</w:t>
    </w:r>
  </w:p>
  <w:p w14:paraId="03C25804" w14:textId="77777777" w:rsidR="004B0341" w:rsidRDefault="004B0341">
    <w:pPr>
      <w:tabs>
        <w:tab w:val="right" w:pos="9923"/>
      </w:tabs>
      <w:spacing w:line="210" w:lineRule="atLeast"/>
      <w:jc w:val="right"/>
      <w:rPr>
        <w:rFonts w:ascii="Arial" w:hAnsi="Arial"/>
        <w:snapToGrid w:val="0"/>
        <w:sz w:val="13"/>
        <w:lang w:eastAsia="en-US"/>
      </w:rPr>
    </w:pPr>
    <w:r>
      <w:rPr>
        <w:rFonts w:ascii="Arial" w:hAnsi="Arial"/>
        <w:snapToGrid w:val="0"/>
        <w:sz w:val="13"/>
        <w:lang w:eastAsia="en-US"/>
      </w:rPr>
      <w:t xml:space="preserve">Telefon +47 72 44 40 00 </w:t>
    </w:r>
  </w:p>
  <w:p w14:paraId="51B74F58" w14:textId="77777777" w:rsidR="004B0341" w:rsidRPr="003F7869" w:rsidRDefault="004B0341">
    <w:pPr>
      <w:tabs>
        <w:tab w:val="right" w:pos="9923"/>
      </w:tabs>
      <w:spacing w:line="210" w:lineRule="atLeast"/>
      <w:jc w:val="right"/>
      <w:rPr>
        <w:rFonts w:ascii="Arial" w:hAnsi="Arial"/>
        <w:snapToGrid w:val="0"/>
        <w:color w:val="000000"/>
        <w:sz w:val="13"/>
        <w:lang w:eastAsia="en-US"/>
      </w:rPr>
    </w:pPr>
    <w:r w:rsidRPr="003F7869">
      <w:rPr>
        <w:rFonts w:ascii="Arial" w:hAnsi="Arial"/>
        <w:snapToGrid w:val="0"/>
        <w:color w:val="000000"/>
        <w:sz w:val="13"/>
        <w:lang w:eastAsia="en-US"/>
      </w:rPr>
      <w:t>DnB 5361 06 88892</w:t>
    </w:r>
  </w:p>
  <w:p w14:paraId="006BBE29" w14:textId="77777777" w:rsidR="004B0341" w:rsidRPr="003F7869" w:rsidRDefault="004B0341">
    <w:pPr>
      <w:tabs>
        <w:tab w:val="right" w:pos="9923"/>
      </w:tabs>
      <w:spacing w:line="210" w:lineRule="atLeast"/>
      <w:jc w:val="right"/>
      <w:rPr>
        <w:rFonts w:ascii="Arial" w:hAnsi="Arial"/>
        <w:snapToGrid w:val="0"/>
        <w:color w:val="000000"/>
        <w:sz w:val="13"/>
        <w:lang w:eastAsia="en-US"/>
      </w:rPr>
    </w:pPr>
    <w:r>
      <w:rPr>
        <w:rFonts w:ascii="Arial" w:hAnsi="Arial"/>
        <w:snapToGrid w:val="0"/>
        <w:color w:val="000000"/>
        <w:sz w:val="13"/>
        <w:lang w:eastAsia="en-US"/>
      </w:rPr>
      <w:t xml:space="preserve">Org </w:t>
    </w:r>
    <w:proofErr w:type="spellStart"/>
    <w:r>
      <w:rPr>
        <w:rFonts w:ascii="Arial" w:hAnsi="Arial"/>
        <w:snapToGrid w:val="0"/>
        <w:color w:val="000000"/>
        <w:sz w:val="13"/>
        <w:lang w:eastAsia="en-US"/>
      </w:rPr>
      <w:t>Nr</w:t>
    </w:r>
    <w:proofErr w:type="spellEnd"/>
    <w:r>
      <w:rPr>
        <w:rFonts w:ascii="Arial" w:hAnsi="Arial"/>
        <w:snapToGrid w:val="0"/>
        <w:color w:val="000000"/>
        <w:sz w:val="13"/>
        <w:lang w:eastAsia="en-US"/>
      </w:rPr>
      <w:t xml:space="preserve"> NO 914 843 316 </w:t>
    </w:r>
    <w:r w:rsidRPr="003F7869">
      <w:rPr>
        <w:rFonts w:ascii="Arial" w:hAnsi="Arial"/>
        <w:snapToGrid w:val="0"/>
        <w:color w:val="000000"/>
        <w:sz w:val="13"/>
        <w:lang w:eastAsia="en-US"/>
      </w:rPr>
      <w:t>MVA</w:t>
    </w:r>
  </w:p>
  <w:p w14:paraId="406AE08B" w14:textId="77777777" w:rsidR="004B0341" w:rsidRDefault="004B0341">
    <w:pPr>
      <w:tabs>
        <w:tab w:val="right" w:pos="9923"/>
      </w:tabs>
      <w:spacing w:line="210" w:lineRule="atLeast"/>
      <w:jc w:val="right"/>
      <w:rPr>
        <w:rFonts w:ascii="Arial" w:hAnsi="Arial"/>
        <w:snapToGrid w:val="0"/>
        <w:sz w:val="13"/>
        <w:lang w:val="de-DE" w:eastAsia="en-US"/>
      </w:rPr>
    </w:pPr>
    <w:r>
      <w:rPr>
        <w:rFonts w:ascii="Arial" w:hAnsi="Arial"/>
        <w:snapToGrid w:val="0"/>
        <w:color w:val="000000"/>
        <w:sz w:val="13"/>
        <w:lang w:val="de-DE" w:eastAsia="en-US"/>
      </w:rPr>
      <w:t xml:space="preserve">       Internett: http://www.hitramat.no</w:t>
    </w:r>
  </w:p>
  <w:p w14:paraId="5F35106F" w14:textId="77777777" w:rsidR="004B0341" w:rsidRPr="00817E22" w:rsidRDefault="004B0341" w:rsidP="00817E22">
    <w:pPr>
      <w:tabs>
        <w:tab w:val="right" w:pos="9923"/>
      </w:tabs>
      <w:spacing w:line="210" w:lineRule="atLeast"/>
      <w:rPr>
        <w:rFonts w:ascii="Imago Book" w:hAnsi="Imago Book"/>
        <w:snapToGrid w:val="0"/>
        <w:color w:val="000000"/>
        <w:sz w:val="13"/>
        <w:lang w:val="de-DE" w:eastAsia="en-US"/>
      </w:rPr>
    </w:pPr>
    <w:r>
      <w:rPr>
        <w:noProof/>
      </w:rPr>
      <w:t xml:space="preserve"> </w:t>
    </w:r>
    <w:r>
      <w:rPr>
        <w:rFonts w:ascii="Imago Book" w:hAnsi="Imago Book"/>
        <w:snapToGrid w:val="0"/>
        <w:color w:val="000000"/>
        <w:sz w:val="13"/>
        <w:lang w:val="de-DE" w:eastAsia="en-US"/>
      </w:rPr>
      <w:tab/>
    </w:r>
    <w:r w:rsidR="009E0BB2" w:rsidRPr="009E0BB2">
      <w:rPr>
        <w:rFonts w:ascii="Arial" w:hAnsi="Arial"/>
        <w:b/>
        <w:noProof/>
        <w:color w:val="000000"/>
        <w:sz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D785E3" wp14:editId="6D381DD8">
              <wp:simplePos x="0" y="0"/>
              <wp:positionH relativeFrom="column">
                <wp:posOffset>3217545</wp:posOffset>
              </wp:positionH>
              <wp:positionV relativeFrom="paragraph">
                <wp:posOffset>12700</wp:posOffset>
              </wp:positionV>
              <wp:extent cx="800100" cy="800100"/>
              <wp:effectExtent l="0" t="317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2F8C1" w14:textId="77777777" w:rsidR="004B0341" w:rsidRPr="009E0BB2" w:rsidRDefault="004B0341">
                          <w:pPr>
                            <w:pStyle w:val="Topptekst"/>
                            <w:jc w:val="center"/>
                            <w:rPr>
                              <w:b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2CDDB44B" w14:textId="77777777" w:rsidR="004B0341" w:rsidRPr="009E0BB2" w:rsidRDefault="004B0341">
                          <w:pPr>
                            <w:pStyle w:val="Topptekst"/>
                            <w:jc w:val="center"/>
                            <w:rPr>
                              <w:b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505A7338" w14:textId="77777777" w:rsidR="004B0341" w:rsidRDefault="004B0341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785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3.35pt;margin-top:1pt;width:63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" filled="f" stroked="f">
              <v:textbox>
                <w:txbxContent>
                  <w:p w14:paraId="0212F8C1" w14:textId="77777777" w:rsidR="004B0341" w:rsidRPr="009E0BB2" w:rsidRDefault="004B0341">
                    <w:pPr>
                      <w:pStyle w:val="Topptekst"/>
                      <w:jc w:val="center"/>
                      <w:rPr>
                        <w:b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2CDDB44B" w14:textId="77777777" w:rsidR="004B0341" w:rsidRPr="009E0BB2" w:rsidRDefault="004B0341">
                    <w:pPr>
                      <w:pStyle w:val="Topptekst"/>
                      <w:jc w:val="center"/>
                      <w:rPr>
                        <w:b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505A7338" w14:textId="77777777" w:rsidR="004B0341" w:rsidRDefault="004B0341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0" w:name="_Hlt474054098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19B"/>
    <w:multiLevelType w:val="hybridMultilevel"/>
    <w:tmpl w:val="A630ECC6"/>
    <w:lvl w:ilvl="0" w:tplc="E77076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24B04"/>
    <w:multiLevelType w:val="multilevel"/>
    <w:tmpl w:val="5D1A2E1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452274BE"/>
    <w:multiLevelType w:val="hybridMultilevel"/>
    <w:tmpl w:val="381A92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77CDC"/>
    <w:multiLevelType w:val="hybridMultilevel"/>
    <w:tmpl w:val="940AE1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81647"/>
    <w:multiLevelType w:val="hybridMultilevel"/>
    <w:tmpl w:val="969A3C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15674"/>
    <w:multiLevelType w:val="multilevel"/>
    <w:tmpl w:val="8458B9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44014063">
    <w:abstractNumId w:val="0"/>
  </w:num>
  <w:num w:numId="2" w16cid:durableId="607472945">
    <w:abstractNumId w:val="4"/>
  </w:num>
  <w:num w:numId="3" w16cid:durableId="924613713">
    <w:abstractNumId w:val="2"/>
  </w:num>
  <w:num w:numId="4" w16cid:durableId="897324050">
    <w:abstractNumId w:val="1"/>
  </w:num>
  <w:num w:numId="5" w16cid:durableId="862985773">
    <w:abstractNumId w:val="5"/>
  </w:num>
  <w:num w:numId="6" w16cid:durableId="1442996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11"/>
    <w:rsid w:val="00002214"/>
    <w:rsid w:val="00021B54"/>
    <w:rsid w:val="00030324"/>
    <w:rsid w:val="00034DED"/>
    <w:rsid w:val="00042767"/>
    <w:rsid w:val="00043924"/>
    <w:rsid w:val="0004429C"/>
    <w:rsid w:val="00047638"/>
    <w:rsid w:val="00055A8F"/>
    <w:rsid w:val="00081924"/>
    <w:rsid w:val="0008416C"/>
    <w:rsid w:val="00085955"/>
    <w:rsid w:val="00090886"/>
    <w:rsid w:val="000920B0"/>
    <w:rsid w:val="000A1C73"/>
    <w:rsid w:val="000A5EB7"/>
    <w:rsid w:val="000B5030"/>
    <w:rsid w:val="000C4A0D"/>
    <w:rsid w:val="000D0B9F"/>
    <w:rsid w:val="000D174A"/>
    <w:rsid w:val="000D28AD"/>
    <w:rsid w:val="000D2F19"/>
    <w:rsid w:val="000D3581"/>
    <w:rsid w:val="0010190E"/>
    <w:rsid w:val="00102911"/>
    <w:rsid w:val="00114C71"/>
    <w:rsid w:val="00124D0F"/>
    <w:rsid w:val="0012555C"/>
    <w:rsid w:val="001424E5"/>
    <w:rsid w:val="00142D5B"/>
    <w:rsid w:val="0014756C"/>
    <w:rsid w:val="001501D8"/>
    <w:rsid w:val="001503A6"/>
    <w:rsid w:val="001638BA"/>
    <w:rsid w:val="00164554"/>
    <w:rsid w:val="001707E5"/>
    <w:rsid w:val="00171ABD"/>
    <w:rsid w:val="00174409"/>
    <w:rsid w:val="00176E09"/>
    <w:rsid w:val="00182070"/>
    <w:rsid w:val="00184055"/>
    <w:rsid w:val="001A0927"/>
    <w:rsid w:val="001A5773"/>
    <w:rsid w:val="001C0126"/>
    <w:rsid w:val="001D21A7"/>
    <w:rsid w:val="001E518C"/>
    <w:rsid w:val="001F431B"/>
    <w:rsid w:val="00205D1D"/>
    <w:rsid w:val="00205D5E"/>
    <w:rsid w:val="0021119C"/>
    <w:rsid w:val="00217678"/>
    <w:rsid w:val="00222202"/>
    <w:rsid w:val="0022720A"/>
    <w:rsid w:val="00240BF4"/>
    <w:rsid w:val="00241F12"/>
    <w:rsid w:val="00252E74"/>
    <w:rsid w:val="00256885"/>
    <w:rsid w:val="00262B01"/>
    <w:rsid w:val="00271D7C"/>
    <w:rsid w:val="002813AC"/>
    <w:rsid w:val="00287F38"/>
    <w:rsid w:val="0029181C"/>
    <w:rsid w:val="002A0E6E"/>
    <w:rsid w:val="002A4999"/>
    <w:rsid w:val="002A61D0"/>
    <w:rsid w:val="002B6493"/>
    <w:rsid w:val="002C7F2E"/>
    <w:rsid w:val="002E5061"/>
    <w:rsid w:val="002E6EA9"/>
    <w:rsid w:val="002F1AC5"/>
    <w:rsid w:val="0031283E"/>
    <w:rsid w:val="003329ED"/>
    <w:rsid w:val="00345930"/>
    <w:rsid w:val="003621E7"/>
    <w:rsid w:val="00375629"/>
    <w:rsid w:val="0038089E"/>
    <w:rsid w:val="003977C5"/>
    <w:rsid w:val="003A343F"/>
    <w:rsid w:val="003A77AC"/>
    <w:rsid w:val="003B3ED0"/>
    <w:rsid w:val="003B4C90"/>
    <w:rsid w:val="003B7085"/>
    <w:rsid w:val="003C0486"/>
    <w:rsid w:val="003F3F36"/>
    <w:rsid w:val="003F6192"/>
    <w:rsid w:val="003F6904"/>
    <w:rsid w:val="003F7869"/>
    <w:rsid w:val="00410541"/>
    <w:rsid w:val="0041393B"/>
    <w:rsid w:val="00422DAD"/>
    <w:rsid w:val="00424ED8"/>
    <w:rsid w:val="00427D7B"/>
    <w:rsid w:val="00464D75"/>
    <w:rsid w:val="00487A3C"/>
    <w:rsid w:val="004916B1"/>
    <w:rsid w:val="00496FD9"/>
    <w:rsid w:val="00497CB3"/>
    <w:rsid w:val="004A30FE"/>
    <w:rsid w:val="004A4FAE"/>
    <w:rsid w:val="004B0341"/>
    <w:rsid w:val="004B1C10"/>
    <w:rsid w:val="004B693D"/>
    <w:rsid w:val="004C1D8D"/>
    <w:rsid w:val="004D2013"/>
    <w:rsid w:val="004D7585"/>
    <w:rsid w:val="004D78D6"/>
    <w:rsid w:val="004E1C9D"/>
    <w:rsid w:val="004F0886"/>
    <w:rsid w:val="004F26BA"/>
    <w:rsid w:val="004F58EE"/>
    <w:rsid w:val="004F6A94"/>
    <w:rsid w:val="005059BF"/>
    <w:rsid w:val="005074AB"/>
    <w:rsid w:val="00516F01"/>
    <w:rsid w:val="0052056C"/>
    <w:rsid w:val="00535A01"/>
    <w:rsid w:val="005423C9"/>
    <w:rsid w:val="00557D1D"/>
    <w:rsid w:val="00560B8F"/>
    <w:rsid w:val="005644CA"/>
    <w:rsid w:val="0056795B"/>
    <w:rsid w:val="005773D3"/>
    <w:rsid w:val="005902FD"/>
    <w:rsid w:val="00593C75"/>
    <w:rsid w:val="0059591B"/>
    <w:rsid w:val="005A5BDE"/>
    <w:rsid w:val="005C31F7"/>
    <w:rsid w:val="005C6DC3"/>
    <w:rsid w:val="005C77BC"/>
    <w:rsid w:val="005E1DD0"/>
    <w:rsid w:val="005E3213"/>
    <w:rsid w:val="005F24EA"/>
    <w:rsid w:val="005F6260"/>
    <w:rsid w:val="006159FB"/>
    <w:rsid w:val="00617CD6"/>
    <w:rsid w:val="00621EF1"/>
    <w:rsid w:val="00632E75"/>
    <w:rsid w:val="00642832"/>
    <w:rsid w:val="00647CA4"/>
    <w:rsid w:val="00683B30"/>
    <w:rsid w:val="006904D8"/>
    <w:rsid w:val="006A01F8"/>
    <w:rsid w:val="006C2597"/>
    <w:rsid w:val="006E4ECC"/>
    <w:rsid w:val="006E4F45"/>
    <w:rsid w:val="006F074C"/>
    <w:rsid w:val="006F4861"/>
    <w:rsid w:val="0070509F"/>
    <w:rsid w:val="00724667"/>
    <w:rsid w:val="00734384"/>
    <w:rsid w:val="00735C19"/>
    <w:rsid w:val="0074653A"/>
    <w:rsid w:val="007468ED"/>
    <w:rsid w:val="00756642"/>
    <w:rsid w:val="00756C06"/>
    <w:rsid w:val="0076131D"/>
    <w:rsid w:val="007618CC"/>
    <w:rsid w:val="007669D3"/>
    <w:rsid w:val="007972CD"/>
    <w:rsid w:val="007A37DA"/>
    <w:rsid w:val="007A5FC0"/>
    <w:rsid w:val="007A7A8A"/>
    <w:rsid w:val="007C2DD1"/>
    <w:rsid w:val="007C3F6F"/>
    <w:rsid w:val="007C6700"/>
    <w:rsid w:val="007D0330"/>
    <w:rsid w:val="007D0754"/>
    <w:rsid w:val="007D1300"/>
    <w:rsid w:val="007D423E"/>
    <w:rsid w:val="007D7039"/>
    <w:rsid w:val="00817E22"/>
    <w:rsid w:val="00822BEA"/>
    <w:rsid w:val="00823C01"/>
    <w:rsid w:val="00841013"/>
    <w:rsid w:val="00852BAA"/>
    <w:rsid w:val="00857A56"/>
    <w:rsid w:val="00861695"/>
    <w:rsid w:val="008761B0"/>
    <w:rsid w:val="008A0C31"/>
    <w:rsid w:val="008A3250"/>
    <w:rsid w:val="008B0BEB"/>
    <w:rsid w:val="008C1EAD"/>
    <w:rsid w:val="008C486B"/>
    <w:rsid w:val="008D17B6"/>
    <w:rsid w:val="008D3C29"/>
    <w:rsid w:val="008D769F"/>
    <w:rsid w:val="008F37AE"/>
    <w:rsid w:val="009165B1"/>
    <w:rsid w:val="00917C6C"/>
    <w:rsid w:val="0092360D"/>
    <w:rsid w:val="00930149"/>
    <w:rsid w:val="00934A3B"/>
    <w:rsid w:val="009408EC"/>
    <w:rsid w:val="009411B3"/>
    <w:rsid w:val="0094369E"/>
    <w:rsid w:val="0095000B"/>
    <w:rsid w:val="00954F02"/>
    <w:rsid w:val="00981A23"/>
    <w:rsid w:val="00984790"/>
    <w:rsid w:val="00984E9C"/>
    <w:rsid w:val="00996203"/>
    <w:rsid w:val="009A397E"/>
    <w:rsid w:val="009B2BD6"/>
    <w:rsid w:val="009B5232"/>
    <w:rsid w:val="009B6B91"/>
    <w:rsid w:val="009D258A"/>
    <w:rsid w:val="009E0BB2"/>
    <w:rsid w:val="009E17B6"/>
    <w:rsid w:val="009E751E"/>
    <w:rsid w:val="009F4D05"/>
    <w:rsid w:val="00A22C2C"/>
    <w:rsid w:val="00A27977"/>
    <w:rsid w:val="00A37592"/>
    <w:rsid w:val="00A44FBE"/>
    <w:rsid w:val="00A55A43"/>
    <w:rsid w:val="00A74CD3"/>
    <w:rsid w:val="00AC255A"/>
    <w:rsid w:val="00AC3103"/>
    <w:rsid w:val="00AD49CD"/>
    <w:rsid w:val="00AD5B59"/>
    <w:rsid w:val="00AD5D6F"/>
    <w:rsid w:val="00AE04C8"/>
    <w:rsid w:val="00B02300"/>
    <w:rsid w:val="00B066CE"/>
    <w:rsid w:val="00B2614F"/>
    <w:rsid w:val="00B335E7"/>
    <w:rsid w:val="00B42604"/>
    <w:rsid w:val="00B43B5D"/>
    <w:rsid w:val="00B47A89"/>
    <w:rsid w:val="00B47C1C"/>
    <w:rsid w:val="00B515B7"/>
    <w:rsid w:val="00B51C39"/>
    <w:rsid w:val="00B53D77"/>
    <w:rsid w:val="00B54371"/>
    <w:rsid w:val="00B6439B"/>
    <w:rsid w:val="00B663E9"/>
    <w:rsid w:val="00B94F3A"/>
    <w:rsid w:val="00B96F09"/>
    <w:rsid w:val="00BA0FD6"/>
    <w:rsid w:val="00BA4CB3"/>
    <w:rsid w:val="00BC05AB"/>
    <w:rsid w:val="00BC1FFE"/>
    <w:rsid w:val="00BE0A13"/>
    <w:rsid w:val="00BF2237"/>
    <w:rsid w:val="00BF3D44"/>
    <w:rsid w:val="00C04418"/>
    <w:rsid w:val="00C114A7"/>
    <w:rsid w:val="00C13FB7"/>
    <w:rsid w:val="00C15CE2"/>
    <w:rsid w:val="00C226F9"/>
    <w:rsid w:val="00C301FE"/>
    <w:rsid w:val="00C35FCE"/>
    <w:rsid w:val="00C501D3"/>
    <w:rsid w:val="00C57B78"/>
    <w:rsid w:val="00C61819"/>
    <w:rsid w:val="00C66CFB"/>
    <w:rsid w:val="00C81359"/>
    <w:rsid w:val="00C94BDB"/>
    <w:rsid w:val="00C951D5"/>
    <w:rsid w:val="00C97764"/>
    <w:rsid w:val="00CA0D5C"/>
    <w:rsid w:val="00CA631B"/>
    <w:rsid w:val="00CB0358"/>
    <w:rsid w:val="00CB2FE8"/>
    <w:rsid w:val="00CD6A48"/>
    <w:rsid w:val="00CF17C5"/>
    <w:rsid w:val="00CF5D96"/>
    <w:rsid w:val="00CF6AF9"/>
    <w:rsid w:val="00D02094"/>
    <w:rsid w:val="00D11460"/>
    <w:rsid w:val="00D1704A"/>
    <w:rsid w:val="00D44AEE"/>
    <w:rsid w:val="00D47487"/>
    <w:rsid w:val="00D51A03"/>
    <w:rsid w:val="00D63CB9"/>
    <w:rsid w:val="00D76030"/>
    <w:rsid w:val="00D8548D"/>
    <w:rsid w:val="00D92866"/>
    <w:rsid w:val="00D961D3"/>
    <w:rsid w:val="00DA5F30"/>
    <w:rsid w:val="00DD7233"/>
    <w:rsid w:val="00DE00BD"/>
    <w:rsid w:val="00DE1940"/>
    <w:rsid w:val="00DE3043"/>
    <w:rsid w:val="00DF1D07"/>
    <w:rsid w:val="00DF72E6"/>
    <w:rsid w:val="00E17DFB"/>
    <w:rsid w:val="00E24634"/>
    <w:rsid w:val="00E25608"/>
    <w:rsid w:val="00E32ED6"/>
    <w:rsid w:val="00E35BF2"/>
    <w:rsid w:val="00E77638"/>
    <w:rsid w:val="00E85052"/>
    <w:rsid w:val="00E86433"/>
    <w:rsid w:val="00E93976"/>
    <w:rsid w:val="00EA5FC6"/>
    <w:rsid w:val="00EC3D6A"/>
    <w:rsid w:val="00ED2207"/>
    <w:rsid w:val="00EF2DC5"/>
    <w:rsid w:val="00F07231"/>
    <w:rsid w:val="00F34E30"/>
    <w:rsid w:val="00F42CA5"/>
    <w:rsid w:val="00F5073B"/>
    <w:rsid w:val="00F54994"/>
    <w:rsid w:val="00F775C9"/>
    <w:rsid w:val="00F81E30"/>
    <w:rsid w:val="00F95CBA"/>
    <w:rsid w:val="00FA0C11"/>
    <w:rsid w:val="00FA5314"/>
    <w:rsid w:val="00FD31AF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047E2A"/>
  <w15:docId w15:val="{CDFB1B8A-2D9E-4352-A6E3-4CE58D43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940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E194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DE1940"/>
    <w:pPr>
      <w:tabs>
        <w:tab w:val="center" w:pos="4536"/>
        <w:tab w:val="right" w:pos="9072"/>
      </w:tabs>
    </w:pPr>
  </w:style>
  <w:style w:type="character" w:customStyle="1" w:styleId="ui-datepicker-month">
    <w:name w:val="ui-datepicker-month"/>
    <w:basedOn w:val="Standardskriftforavsnitt"/>
    <w:rsid w:val="004B0341"/>
  </w:style>
  <w:style w:type="character" w:customStyle="1" w:styleId="ui-datepicker-year">
    <w:name w:val="ui-datepicker-year"/>
    <w:basedOn w:val="Standardskriftforavsnitt"/>
    <w:rsid w:val="004B0341"/>
  </w:style>
  <w:style w:type="character" w:styleId="Hyperkobling">
    <w:name w:val="Hyperlink"/>
    <w:basedOn w:val="Standardskriftforavsnitt"/>
    <w:unhideWhenUsed/>
    <w:rsid w:val="004B0341"/>
    <w:rPr>
      <w:color w:val="0000FF"/>
      <w:u w:val="single"/>
    </w:rPr>
  </w:style>
  <w:style w:type="character" w:customStyle="1" w:styleId="mnth-date">
    <w:name w:val="mnth-date"/>
    <w:basedOn w:val="Standardskriftforavsnitt"/>
    <w:rsid w:val="004B0341"/>
  </w:style>
  <w:style w:type="character" w:customStyle="1" w:styleId="apple-converted-space">
    <w:name w:val="apple-converted-space"/>
    <w:basedOn w:val="Standardskriftforavsnitt"/>
    <w:rsid w:val="004B0341"/>
  </w:style>
  <w:style w:type="paragraph" w:styleId="Rentekst">
    <w:name w:val="Plain Text"/>
    <w:basedOn w:val="Normal"/>
    <w:link w:val="RentekstTegn"/>
    <w:uiPriority w:val="99"/>
    <w:semiHidden/>
    <w:unhideWhenUsed/>
    <w:rsid w:val="00090886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90886"/>
    <w:rPr>
      <w:rFonts w:ascii="Calibri" w:eastAsiaTheme="minorHAnsi" w:hAnsi="Calibri" w:cs="Consolas"/>
      <w:sz w:val="22"/>
      <w:szCs w:val="21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B54371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BF3D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362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98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83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685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0" w:color="AAAAAA"/>
                    <w:right w:val="single" w:sz="6" w:space="2" w:color="AAAAAA"/>
                  </w:divBdr>
                  <w:divsChild>
                    <w:div w:id="935935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AAAAA"/>
                        <w:left w:val="single" w:sz="6" w:space="0" w:color="AAAAAA"/>
                        <w:bottom w:val="single" w:sz="6" w:space="2" w:color="AAAAAA"/>
                        <w:right w:val="single" w:sz="6" w:space="0" w:color="AAAAAA"/>
                      </w:divBdr>
                      <w:divsChild>
                        <w:div w:id="1903707688">
                          <w:marLeft w:val="552"/>
                          <w:marRight w:val="5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0566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89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191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8491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0" w:color="AAAAAA"/>
                    <w:right w:val="single" w:sz="6" w:space="2" w:color="AAAAAA"/>
                  </w:divBdr>
                  <w:divsChild>
                    <w:div w:id="2824213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AAAAA"/>
                        <w:left w:val="single" w:sz="6" w:space="0" w:color="AAAAAA"/>
                        <w:bottom w:val="single" w:sz="6" w:space="2" w:color="AAAAAA"/>
                        <w:right w:val="single" w:sz="6" w:space="0" w:color="AAAAAA"/>
                      </w:divBdr>
                      <w:divsChild>
                        <w:div w:id="1994530185">
                          <w:marLeft w:val="552"/>
                          <w:marRight w:val="5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1058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503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3181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0" w:color="AAAAAA"/>
                    <w:right w:val="single" w:sz="6" w:space="2" w:color="AAAAAA"/>
                  </w:divBdr>
                  <w:divsChild>
                    <w:div w:id="1879585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AAAAA"/>
                        <w:left w:val="single" w:sz="6" w:space="0" w:color="AAAAAA"/>
                        <w:bottom w:val="single" w:sz="6" w:space="2" w:color="AAAAAA"/>
                        <w:right w:val="single" w:sz="6" w:space="0" w:color="AAAAAA"/>
                      </w:divBdr>
                      <w:divsChild>
                        <w:div w:id="229847934">
                          <w:marLeft w:val="552"/>
                          <w:marRight w:val="5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2388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265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334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00422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0" w:color="AAAAAA"/>
                    <w:right w:val="single" w:sz="6" w:space="2" w:color="AAAAAA"/>
                  </w:divBdr>
                  <w:divsChild>
                    <w:div w:id="4404147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AAAAA"/>
                        <w:left w:val="single" w:sz="6" w:space="0" w:color="AAAAAA"/>
                        <w:bottom w:val="single" w:sz="6" w:space="2" w:color="AAAAAA"/>
                        <w:right w:val="single" w:sz="6" w:space="0" w:color="AAAAAA"/>
                      </w:divBdr>
                      <w:divsChild>
                        <w:div w:id="332337824">
                          <w:marLeft w:val="552"/>
                          <w:marRight w:val="5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1858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E7CC.A2510DF0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4ACDE161ECB43B8E7511F3EA03189" ma:contentTypeVersion="8" ma:contentTypeDescription="Opprett et nytt dokument." ma:contentTypeScope="" ma:versionID="4a14b960c027a13e562ade7b77290cba">
  <xsd:schema xmlns:xsd="http://www.w3.org/2001/XMLSchema" xmlns:xs="http://www.w3.org/2001/XMLSchema" xmlns:p="http://schemas.microsoft.com/office/2006/metadata/properties" xmlns:ns2="36a66d33-3079-4b9a-bdaa-17cf3e2d7c67" targetNamespace="http://schemas.microsoft.com/office/2006/metadata/properties" ma:root="true" ma:fieldsID="97a4cf9ddf83d069ab0c5e57fb16efee" ns2:_="">
    <xsd:import namespace="36a66d33-3079-4b9a-bdaa-17cf3e2d7c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66d33-3079-4b9a-bdaa-17cf3e2d7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74C7E5-AB5A-4817-822C-53C7E02E72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22321E-12D1-48EC-B015-0347AC62C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66d33-3079-4b9a-bdaa-17cf3e2d7c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E10DA1-EC92-4CC5-9D10-F3E055CCDF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524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Kolbjørn Ulvan</dc:creator>
  <cp:keywords/>
  <dc:description/>
  <cp:lastModifiedBy>Hilde Antonsen</cp:lastModifiedBy>
  <cp:revision>46</cp:revision>
  <cp:lastPrinted>2023-12-18T13:59:00Z</cp:lastPrinted>
  <dcterms:created xsi:type="dcterms:W3CDTF">2023-12-18T13:35:00Z</dcterms:created>
  <dcterms:modified xsi:type="dcterms:W3CDTF">2023-12-19T12:27:00Z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0x0101003484ACDE161ECB43B8E7511F3EA03189</vt:lpwstr>
  </property>
</Properties>
</file>